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A0F7" w14:textId="77777777" w:rsidR="00B82E87" w:rsidRPr="00B82E87" w:rsidRDefault="00B82E87" w:rsidP="00B82E87">
      <w:pPr>
        <w:rPr>
          <w:rFonts w:ascii="Arial" w:hAnsi="Arial" w:cs="Arial"/>
          <w:sz w:val="18"/>
          <w:szCs w:val="18"/>
        </w:rPr>
      </w:pPr>
      <w:r w:rsidRPr="00B82E87">
        <w:rPr>
          <w:rFonts w:ascii="Arial" w:hAnsi="Arial" w:cs="Arial"/>
          <w:sz w:val="18"/>
          <w:szCs w:val="18"/>
        </w:rPr>
        <w:t xml:space="preserve">VYHLÁSENIE O OCHRANE SÚKROMIA – bývalí zamestnanci [osoby, ktoré boli s prevádzkovateľom v pracovnom pomere alebo obdobnom vzťahu] ŠPORT PRESS, s.r.o., </w:t>
      </w:r>
      <w:proofErr w:type="spellStart"/>
      <w:r w:rsidRPr="00B82E87">
        <w:rPr>
          <w:rFonts w:ascii="Arial" w:hAnsi="Arial" w:cs="Arial"/>
          <w:sz w:val="18"/>
          <w:szCs w:val="18"/>
        </w:rPr>
        <w:t>Francisciho</w:t>
      </w:r>
      <w:proofErr w:type="spellEnd"/>
      <w:r w:rsidRPr="00B82E87">
        <w:rPr>
          <w:rFonts w:ascii="Arial" w:hAnsi="Arial" w:cs="Arial"/>
          <w:sz w:val="18"/>
          <w:szCs w:val="18"/>
        </w:rPr>
        <w:t xml:space="preserve"> 4, 811 08 Bratislava, IČO: 31330789, Obchodnom registri Mestského súdu Bratislava III., Oddiel: </w:t>
      </w:r>
      <w:proofErr w:type="spellStart"/>
      <w:r w:rsidRPr="00B82E87">
        <w:rPr>
          <w:rFonts w:ascii="Arial" w:hAnsi="Arial" w:cs="Arial"/>
          <w:sz w:val="18"/>
          <w:szCs w:val="18"/>
        </w:rPr>
        <w:t>Sro</w:t>
      </w:r>
      <w:proofErr w:type="spellEnd"/>
      <w:r w:rsidRPr="00B82E87">
        <w:rPr>
          <w:rFonts w:ascii="Arial" w:hAnsi="Arial" w:cs="Arial"/>
          <w:sz w:val="18"/>
          <w:szCs w:val="18"/>
        </w:rPr>
        <w:t>, Vložka číslo: 3349/B, (ďalej len 'ŠPORT PRESS, s.r.o.')</w:t>
      </w:r>
    </w:p>
    <w:p w14:paraId="0CB411D4" w14:textId="5335EEBC" w:rsidR="00B82E87" w:rsidRPr="00B82E87" w:rsidRDefault="00B82E87" w:rsidP="00B82E87">
      <w:pPr>
        <w:jc w:val="center"/>
        <w:rPr>
          <w:rFonts w:ascii="Arial" w:hAnsi="Arial" w:cs="Arial"/>
          <w:b/>
          <w:bCs/>
          <w:sz w:val="20"/>
          <w:szCs w:val="20"/>
        </w:rPr>
      </w:pPr>
      <w:r w:rsidRPr="00B82E87">
        <w:rPr>
          <w:rFonts w:ascii="Arial" w:hAnsi="Arial" w:cs="Arial"/>
          <w:b/>
          <w:bCs/>
          <w:sz w:val="20"/>
          <w:szCs w:val="20"/>
        </w:rPr>
        <w:t>VYHLÁSENIE O OCHRANE SÚKROMIA</w:t>
      </w:r>
      <w:r w:rsidRPr="00B82E87">
        <w:rPr>
          <w:rFonts w:ascii="Arial" w:hAnsi="Arial" w:cs="Arial"/>
          <w:b/>
          <w:bCs/>
          <w:sz w:val="20"/>
          <w:szCs w:val="20"/>
        </w:rPr>
        <w:br/>
        <w:t>bývalí zamestnanci [osoby, ktoré boli s prevádzkovateľom v pracovnom pomere alebo obdobnom vzťahu]</w:t>
      </w:r>
    </w:p>
    <w:p w14:paraId="731CACE8" w14:textId="3DC35547" w:rsidR="00B82E87" w:rsidRPr="00B82E87" w:rsidRDefault="00B82E87" w:rsidP="00B82E87">
      <w:pPr>
        <w:rPr>
          <w:rFonts w:ascii="Arial" w:hAnsi="Arial" w:cs="Arial"/>
          <w:sz w:val="20"/>
          <w:szCs w:val="20"/>
        </w:rPr>
      </w:pPr>
      <w:r w:rsidRPr="00B82E87">
        <w:rPr>
          <w:rFonts w:ascii="Arial" w:hAnsi="Arial" w:cs="Arial"/>
          <w:sz w:val="20"/>
          <w:szCs w:val="20"/>
        </w:rPr>
        <w:t xml:space="preserve">V </w:t>
      </w:r>
      <w:r>
        <w:rPr>
          <w:rFonts w:ascii="Arial" w:hAnsi="Arial" w:cs="Arial"/>
          <w:sz w:val="20"/>
          <w:szCs w:val="20"/>
        </w:rPr>
        <w:t xml:space="preserve">ŠPORT PRESS, s.r.o. </w:t>
      </w:r>
      <w:r w:rsidRPr="00B82E87">
        <w:rPr>
          <w:rFonts w:ascii="Arial" w:hAnsi="Arial" w:cs="Arial"/>
          <w:sz w:val="20"/>
          <w:szCs w:val="20"/>
        </w:rPr>
        <w:t>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14:paraId="2E2237A5"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Kategórie osobných údajov - Prevádzkovateľ</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B82E87" w:rsidRPr="00B82E87" w14:paraId="74E5E297"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1BD760D" w14:textId="77777777" w:rsidR="00B82E87" w:rsidRPr="00B82E87" w:rsidRDefault="00B82E87" w:rsidP="00B82E87">
            <w:pPr>
              <w:rPr>
                <w:rFonts w:ascii="Arial" w:hAnsi="Arial" w:cs="Arial"/>
                <w:sz w:val="20"/>
                <w:szCs w:val="20"/>
              </w:rPr>
            </w:pPr>
            <w:r w:rsidRPr="00B82E87">
              <w:rPr>
                <w:rFonts w:ascii="Arial" w:hAnsi="Arial" w:cs="Arial"/>
                <w:b/>
                <w:bCs/>
                <w:sz w:val="20"/>
                <w:szCs w:val="20"/>
              </w:rPr>
              <w:t>Oblasť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C66CB02" w14:textId="77777777" w:rsidR="00B82E87" w:rsidRPr="00B82E87" w:rsidRDefault="00B82E87" w:rsidP="00B82E87">
            <w:pPr>
              <w:rPr>
                <w:rFonts w:ascii="Arial" w:hAnsi="Arial" w:cs="Arial"/>
                <w:sz w:val="20"/>
                <w:szCs w:val="20"/>
              </w:rPr>
            </w:pPr>
            <w:r w:rsidRPr="00B82E87">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E86CFFC" w14:textId="77777777" w:rsidR="00B82E87" w:rsidRPr="00B82E87" w:rsidRDefault="00B82E87" w:rsidP="00B82E87">
            <w:pPr>
              <w:rPr>
                <w:rFonts w:ascii="Arial" w:hAnsi="Arial" w:cs="Arial"/>
                <w:sz w:val="20"/>
                <w:szCs w:val="20"/>
              </w:rPr>
            </w:pPr>
            <w:r w:rsidRPr="00B82E87">
              <w:rPr>
                <w:rFonts w:ascii="Arial" w:hAnsi="Arial" w:cs="Arial"/>
                <w:b/>
                <w:bCs/>
                <w:sz w:val="20"/>
                <w:szCs w:val="20"/>
              </w:rPr>
              <w:t>Typy osobných údajov</w:t>
            </w:r>
          </w:p>
        </w:tc>
      </w:tr>
      <w:tr w:rsidR="00B82E87" w:rsidRPr="00B82E87" w14:paraId="459E1D14"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32B836" w14:textId="77777777" w:rsidR="00B82E87" w:rsidRPr="00B82E87" w:rsidRDefault="00B82E87" w:rsidP="00B82E87">
            <w:pPr>
              <w:rPr>
                <w:rFonts w:ascii="Arial" w:hAnsi="Arial" w:cs="Arial"/>
                <w:sz w:val="20"/>
                <w:szCs w:val="20"/>
              </w:rPr>
            </w:pPr>
            <w:r w:rsidRPr="00B82E87">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D1C51C" w14:textId="77777777" w:rsidR="00B82E87" w:rsidRPr="00B82E87" w:rsidRDefault="00B82E87" w:rsidP="00B82E87">
            <w:pPr>
              <w:rPr>
                <w:rFonts w:ascii="Arial" w:hAnsi="Arial" w:cs="Arial"/>
                <w:sz w:val="20"/>
                <w:szCs w:val="20"/>
              </w:rPr>
            </w:pPr>
            <w:r w:rsidRPr="00B82E87">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3A6AE" w14:textId="77777777" w:rsidR="00B82E87" w:rsidRPr="00B82E87" w:rsidRDefault="00B82E87" w:rsidP="00B82E87">
            <w:pPr>
              <w:rPr>
                <w:rFonts w:ascii="Arial" w:hAnsi="Arial" w:cs="Arial"/>
                <w:sz w:val="20"/>
                <w:szCs w:val="20"/>
              </w:rPr>
            </w:pPr>
            <w:r w:rsidRPr="00B82E87">
              <w:rPr>
                <w:rFonts w:ascii="Arial" w:hAnsi="Arial" w:cs="Arial"/>
                <w:sz w:val="20"/>
                <w:szCs w:val="20"/>
              </w:rPr>
              <w:t>Meno, priezvisko, názov strediska, kategória pracovnej pozície, pracovný fond, fixná a variabilná zložka mzdy, odmeny, dochádzka, zrážky, stravné lístky, ZŤP, invalidné dôchodky, cestovný príkaz, príkaz na začatie exekúcie, suma príspevkov na 3.pilier (DDS)</w:t>
            </w:r>
          </w:p>
        </w:tc>
      </w:tr>
      <w:tr w:rsidR="00B82E87" w:rsidRPr="00B82E87" w14:paraId="65143BB6"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CE6720" w14:textId="77777777" w:rsidR="00B82E87" w:rsidRPr="00B82E87" w:rsidRDefault="00B82E87" w:rsidP="00B82E87">
            <w:pPr>
              <w:rPr>
                <w:rFonts w:ascii="Arial" w:hAnsi="Arial" w:cs="Arial"/>
                <w:sz w:val="20"/>
                <w:szCs w:val="20"/>
              </w:rPr>
            </w:pPr>
            <w:r w:rsidRPr="00B82E87">
              <w:rPr>
                <w:rFonts w:ascii="Arial" w:hAnsi="Arial" w:cs="Arial"/>
                <w:sz w:val="20"/>
                <w:szCs w:val="20"/>
              </w:rPr>
              <w:t>Zamestnanecký 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570ED1" w14:textId="77777777" w:rsidR="00B82E87" w:rsidRPr="00B82E87" w:rsidRDefault="00B82E87" w:rsidP="00B82E87">
            <w:pPr>
              <w:rPr>
                <w:rFonts w:ascii="Arial" w:hAnsi="Arial" w:cs="Arial"/>
                <w:sz w:val="20"/>
                <w:szCs w:val="20"/>
              </w:rPr>
            </w:pPr>
            <w:r w:rsidRPr="00B82E87">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039BF" w14:textId="77777777" w:rsidR="00B82E87" w:rsidRPr="00B82E87" w:rsidRDefault="00B82E87" w:rsidP="00B82E87">
            <w:pPr>
              <w:rPr>
                <w:rFonts w:ascii="Arial" w:hAnsi="Arial" w:cs="Arial"/>
                <w:sz w:val="20"/>
                <w:szCs w:val="20"/>
              </w:rPr>
            </w:pPr>
            <w:r w:rsidRPr="00B82E87">
              <w:rPr>
                <w:rFonts w:ascii="Arial" w:hAnsi="Arial" w:cs="Arial"/>
                <w:sz w:val="20"/>
                <w:szCs w:val="20"/>
              </w:rPr>
              <w:t>Meno, priezvisko, titul, e-mailová adresa, telefónne číslo, dátum narodenia, rodné číslo, číslo bankového účtu, mzdové listy, odhlášky – Sociálna poisťovňa, zdravotné poisťovne, dôchodkové sporenie, odpracované obdobie, dátum ukončenia pracovnoprávneho vzťahu, zápočtový list, odobraté prístupové oprávnenia; po ukončení pracovnoprávneho vzťahu sú osobné údaje uchovávané len v nevyhnutnom rozsahu stanovenom príslušnou legislatívou;</w:t>
            </w:r>
          </w:p>
        </w:tc>
      </w:tr>
      <w:tr w:rsidR="00B82E87" w:rsidRPr="00B82E87" w14:paraId="450B20AC"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43A18A" w14:textId="77777777" w:rsidR="00B82E87" w:rsidRPr="00B82E87" w:rsidRDefault="00B82E87" w:rsidP="00B82E87">
            <w:pPr>
              <w:rPr>
                <w:rFonts w:ascii="Arial" w:hAnsi="Arial" w:cs="Arial"/>
                <w:sz w:val="20"/>
                <w:szCs w:val="20"/>
              </w:rPr>
            </w:pPr>
            <w:r w:rsidRPr="00B82E87">
              <w:rPr>
                <w:rFonts w:ascii="Arial" w:hAnsi="Arial" w:cs="Arial"/>
                <w:sz w:val="20"/>
                <w:szCs w:val="20"/>
              </w:rPr>
              <w:t>Agenda ochrany osobných údajov</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8FE9A" w14:textId="77777777" w:rsidR="00B82E87" w:rsidRPr="00B82E87" w:rsidRDefault="00B82E87" w:rsidP="00B82E87">
            <w:pPr>
              <w:rPr>
                <w:rFonts w:ascii="Arial" w:hAnsi="Arial" w:cs="Arial"/>
                <w:sz w:val="20"/>
                <w:szCs w:val="20"/>
              </w:rPr>
            </w:pPr>
            <w:r w:rsidRPr="00B82E87">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C4120" w14:textId="77777777" w:rsidR="00B82E87" w:rsidRPr="00B82E87" w:rsidRDefault="00B82E87" w:rsidP="00B82E87">
            <w:pPr>
              <w:rPr>
                <w:rFonts w:ascii="Arial" w:hAnsi="Arial" w:cs="Arial"/>
                <w:sz w:val="20"/>
                <w:szCs w:val="20"/>
              </w:rPr>
            </w:pPr>
            <w:r w:rsidRPr="00B82E87">
              <w:rPr>
                <w:rFonts w:ascii="Arial" w:hAnsi="Arial" w:cs="Arial"/>
                <w:sz w:val="20"/>
                <w:szCs w:val="20"/>
              </w:rPr>
              <w:t>Meno, priezvisko, titul, emailová adresa, funkčné zaradenie, zamestnávateľ, menovanie/poverenie na spracúvanie OÚ v súvislosti vedením GDPR dokumentácie, dátum absolvovania školenia;</w:t>
            </w:r>
          </w:p>
        </w:tc>
      </w:tr>
      <w:tr w:rsidR="00B82E87" w:rsidRPr="00B82E87" w14:paraId="0B480783"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F13B3A" w14:textId="77777777" w:rsidR="00B82E87" w:rsidRPr="00B82E87" w:rsidRDefault="00B82E87" w:rsidP="00B82E87">
            <w:pPr>
              <w:rPr>
                <w:rFonts w:ascii="Arial" w:hAnsi="Arial" w:cs="Arial"/>
                <w:sz w:val="20"/>
                <w:szCs w:val="20"/>
              </w:rPr>
            </w:pPr>
            <w:r w:rsidRPr="00B82E87">
              <w:rPr>
                <w:rFonts w:ascii="Arial" w:hAnsi="Arial" w:cs="Arial"/>
                <w:sz w:val="20"/>
                <w:szCs w:val="20"/>
              </w:rPr>
              <w:t>Archivácia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A0A9D" w14:textId="77777777" w:rsidR="00B82E87" w:rsidRPr="00B82E87" w:rsidRDefault="00B82E87" w:rsidP="00B82E87">
            <w:pPr>
              <w:rPr>
                <w:rFonts w:ascii="Arial" w:hAnsi="Arial" w:cs="Arial"/>
                <w:sz w:val="20"/>
                <w:szCs w:val="20"/>
              </w:rPr>
            </w:pPr>
            <w:r w:rsidRPr="00B82E87">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6347B" w14:textId="77777777" w:rsidR="00B82E87" w:rsidRPr="00B82E87" w:rsidRDefault="00B82E87" w:rsidP="00B82E87">
            <w:pPr>
              <w:rPr>
                <w:rFonts w:ascii="Arial" w:hAnsi="Arial" w:cs="Arial"/>
                <w:sz w:val="20"/>
                <w:szCs w:val="20"/>
              </w:rPr>
            </w:pPr>
            <w:r w:rsidRPr="00B82E87">
              <w:rPr>
                <w:rFonts w:ascii="Arial" w:hAnsi="Arial" w:cs="Arial"/>
                <w:sz w:val="20"/>
                <w:szCs w:val="20"/>
              </w:rPr>
              <w:t>Osobné údaje v rozsahu, v ktorom sú uvedené v dokumentácii, ktorá musí byť v súlade s platnou legislatívou, Registratúrnym plánom a Archivačným poriadkom prevádzkovateľa archivované napr. údaje uvedené v osobných spisoch zamestnancov, v účtovnej a zmluvnej agende, v sporovej agende a pod.</w:t>
            </w:r>
          </w:p>
        </w:tc>
      </w:tr>
    </w:tbl>
    <w:p w14:paraId="6554E23D"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Účely spracovávania údajov - Prevádzkovateľ</w:t>
      </w:r>
    </w:p>
    <w:p w14:paraId="04781A1A" w14:textId="09AB6BD3" w:rsidR="00B82E87" w:rsidRPr="00B82E87" w:rsidRDefault="00B82E87" w:rsidP="00B82E87">
      <w:pPr>
        <w:rPr>
          <w:rFonts w:ascii="Arial" w:hAnsi="Arial" w:cs="Arial"/>
          <w:sz w:val="20"/>
          <w:szCs w:val="20"/>
        </w:rPr>
      </w:pPr>
      <w:r>
        <w:rPr>
          <w:rFonts w:ascii="Arial" w:hAnsi="Arial" w:cs="Arial"/>
          <w:sz w:val="20"/>
          <w:szCs w:val="20"/>
        </w:rPr>
        <w:t xml:space="preserve">ŠPORT PRESS, s.r.o. </w:t>
      </w:r>
      <w:r w:rsidRPr="00B82E87">
        <w:rPr>
          <w:rFonts w:ascii="Arial" w:hAnsi="Arial" w:cs="Arial"/>
          <w:sz w:val="20"/>
          <w:szCs w:val="20"/>
        </w:rPr>
        <w:t>bude spracovávať Vaše údaje na nasledovné účely: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2264"/>
        <w:gridCol w:w="4528"/>
      </w:tblGrid>
      <w:tr w:rsidR="00B82E87" w:rsidRPr="00B82E87" w14:paraId="519F7507"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E8E060E" w14:textId="77777777" w:rsidR="00B82E87" w:rsidRPr="00B82E87" w:rsidRDefault="00B82E87" w:rsidP="00B82E87">
            <w:pPr>
              <w:rPr>
                <w:rFonts w:ascii="Arial" w:hAnsi="Arial" w:cs="Arial"/>
                <w:sz w:val="20"/>
                <w:szCs w:val="20"/>
              </w:rPr>
            </w:pPr>
            <w:r w:rsidRPr="00B82E87">
              <w:rPr>
                <w:rFonts w:ascii="Arial" w:hAnsi="Arial" w:cs="Arial"/>
                <w:b/>
                <w:bCs/>
                <w:sz w:val="20"/>
                <w:szCs w:val="20"/>
              </w:rPr>
              <w:lastRenderedPageBreak/>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98AF9CF" w14:textId="77777777" w:rsidR="00B82E87" w:rsidRPr="00B82E87" w:rsidRDefault="00B82E87" w:rsidP="00B82E87">
            <w:pPr>
              <w:rPr>
                <w:rFonts w:ascii="Arial" w:hAnsi="Arial" w:cs="Arial"/>
                <w:sz w:val="20"/>
                <w:szCs w:val="20"/>
              </w:rPr>
            </w:pPr>
            <w:r w:rsidRPr="00B82E87">
              <w:rPr>
                <w:rFonts w:ascii="Arial" w:hAnsi="Arial" w:cs="Arial"/>
                <w:b/>
                <w:bCs/>
                <w:sz w:val="20"/>
                <w:szCs w:val="20"/>
              </w:rPr>
              <w:t>Účel</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9E7947"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Právny základ</w:t>
            </w:r>
          </w:p>
        </w:tc>
      </w:tr>
      <w:tr w:rsidR="00B82E87" w:rsidRPr="00B82E87" w14:paraId="13FDDEA3"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597E62" w14:textId="77777777" w:rsidR="00B82E87" w:rsidRPr="00B82E87" w:rsidRDefault="00B82E87" w:rsidP="00B82E87">
            <w:pPr>
              <w:rPr>
                <w:rFonts w:ascii="Arial" w:hAnsi="Arial" w:cs="Arial"/>
                <w:sz w:val="20"/>
                <w:szCs w:val="20"/>
              </w:rPr>
            </w:pPr>
            <w:r w:rsidRPr="00B82E87">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526493" w14:textId="77777777" w:rsidR="00B82E87" w:rsidRPr="00B82E87" w:rsidRDefault="00B82E87" w:rsidP="00B82E87">
            <w:pPr>
              <w:rPr>
                <w:rFonts w:ascii="Arial" w:hAnsi="Arial" w:cs="Arial"/>
                <w:sz w:val="20"/>
                <w:szCs w:val="20"/>
              </w:rPr>
            </w:pPr>
            <w:r w:rsidRPr="00B82E87">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90F53" w14:textId="77777777" w:rsidR="00B82E87" w:rsidRPr="00B82E87" w:rsidRDefault="00B82E87" w:rsidP="00B82E87">
            <w:pPr>
              <w:rPr>
                <w:rFonts w:ascii="Arial" w:hAnsi="Arial" w:cs="Arial"/>
                <w:sz w:val="20"/>
                <w:szCs w:val="20"/>
              </w:rPr>
            </w:pPr>
            <w:r w:rsidRPr="00B82E87">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82E87">
              <w:rPr>
                <w:rFonts w:ascii="Arial" w:hAnsi="Arial" w:cs="Arial"/>
                <w:sz w:val="20"/>
                <w:szCs w:val="20"/>
              </w:rPr>
              <w:br/>
              <w:t>- Spracovávanie je nevyhnutné na splnenie zákonnej povinnosti prevádzkovateľa.</w:t>
            </w:r>
          </w:p>
        </w:tc>
      </w:tr>
      <w:tr w:rsidR="00B82E87" w:rsidRPr="00B82E87" w14:paraId="185F88BF"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52D3E2" w14:textId="77777777" w:rsidR="00B82E87" w:rsidRPr="00B82E87" w:rsidRDefault="00B82E87" w:rsidP="00B82E87">
            <w:pPr>
              <w:rPr>
                <w:rFonts w:ascii="Arial" w:hAnsi="Arial" w:cs="Arial"/>
                <w:sz w:val="20"/>
                <w:szCs w:val="20"/>
              </w:rPr>
            </w:pPr>
            <w:r w:rsidRPr="00B82E87">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72F36" w14:textId="77777777" w:rsidR="00B82E87" w:rsidRPr="00B82E87" w:rsidRDefault="00B82E87" w:rsidP="00B82E87">
            <w:pPr>
              <w:rPr>
                <w:rFonts w:ascii="Arial" w:hAnsi="Arial" w:cs="Arial"/>
                <w:sz w:val="20"/>
                <w:szCs w:val="20"/>
              </w:rPr>
            </w:pPr>
            <w:r w:rsidRPr="00B82E87">
              <w:rPr>
                <w:rFonts w:ascii="Arial" w:hAnsi="Arial" w:cs="Arial"/>
                <w:sz w:val="20"/>
                <w:szCs w:val="20"/>
              </w:rPr>
              <w:t>Plnenie práv a povinností vyplývajúcich z ukončenie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B079A" w14:textId="77777777" w:rsidR="00B82E87" w:rsidRPr="00B82E87" w:rsidRDefault="00B82E87" w:rsidP="00B82E87">
            <w:pPr>
              <w:rPr>
                <w:rFonts w:ascii="Arial" w:hAnsi="Arial" w:cs="Arial"/>
                <w:sz w:val="20"/>
                <w:szCs w:val="20"/>
              </w:rPr>
            </w:pPr>
            <w:r w:rsidRPr="00B82E87">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82E87">
              <w:rPr>
                <w:rFonts w:ascii="Arial" w:hAnsi="Arial" w:cs="Arial"/>
                <w:sz w:val="20"/>
                <w:szCs w:val="20"/>
              </w:rPr>
              <w:br/>
              <w:t>- Spracovávanie je nevyhnutné na splnenie zákonnej povinnosti prevádzkovateľa.</w:t>
            </w:r>
          </w:p>
        </w:tc>
      </w:tr>
      <w:tr w:rsidR="00B82E87" w:rsidRPr="00B82E87" w14:paraId="4951FB64"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DCD26" w14:textId="77777777" w:rsidR="00B82E87" w:rsidRPr="00B82E87" w:rsidRDefault="00B82E87" w:rsidP="00B82E87">
            <w:pPr>
              <w:rPr>
                <w:rFonts w:ascii="Arial" w:hAnsi="Arial" w:cs="Arial"/>
                <w:sz w:val="20"/>
                <w:szCs w:val="20"/>
              </w:rPr>
            </w:pPr>
            <w:r w:rsidRPr="00B82E87">
              <w:rPr>
                <w:rFonts w:ascii="Arial" w:hAnsi="Arial" w:cs="Arial"/>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3E267" w14:textId="77777777" w:rsidR="00B82E87" w:rsidRPr="00B82E87" w:rsidRDefault="00B82E87" w:rsidP="00B82E87">
            <w:pPr>
              <w:rPr>
                <w:rFonts w:ascii="Arial" w:hAnsi="Arial" w:cs="Arial"/>
                <w:sz w:val="20"/>
                <w:szCs w:val="20"/>
              </w:rPr>
            </w:pPr>
            <w:r w:rsidRPr="00B82E87">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15AB8" w14:textId="77777777" w:rsidR="00B82E87" w:rsidRPr="00B82E87" w:rsidRDefault="00B82E87" w:rsidP="00B82E87">
            <w:pPr>
              <w:rPr>
                <w:rFonts w:ascii="Arial" w:hAnsi="Arial" w:cs="Arial"/>
                <w:sz w:val="20"/>
                <w:szCs w:val="20"/>
              </w:rPr>
            </w:pPr>
            <w:r w:rsidRPr="00B82E87">
              <w:rPr>
                <w:rFonts w:ascii="Arial" w:hAnsi="Arial" w:cs="Arial"/>
                <w:sz w:val="20"/>
                <w:szCs w:val="20"/>
              </w:rPr>
              <w:t>- Spracovávanie je nevyhnutné na plnenie zmluvy, ktorej zmluvnou stranou je dotknutá osoba, alebo aby sa na základe žiadosti dotknutej osoby vykonali opatrenia pred uzatvorením zmluvy.</w:t>
            </w:r>
            <w:r w:rsidRPr="00B82E87">
              <w:rPr>
                <w:rFonts w:ascii="Arial" w:hAnsi="Arial" w:cs="Arial"/>
                <w:sz w:val="20"/>
                <w:szCs w:val="20"/>
              </w:rPr>
              <w:br/>
              <w:t>- Spracovávanie je nevyhnutné na splnenie zákonnej povinnosti prevádzkovateľa.</w:t>
            </w:r>
          </w:p>
        </w:tc>
      </w:tr>
      <w:tr w:rsidR="00B82E87" w:rsidRPr="00B82E87" w14:paraId="6A2B85D8"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260E28" w14:textId="77777777" w:rsidR="00B82E87" w:rsidRPr="00B82E87" w:rsidRDefault="00B82E87" w:rsidP="00B82E87">
            <w:pPr>
              <w:rPr>
                <w:rFonts w:ascii="Arial" w:hAnsi="Arial" w:cs="Arial"/>
                <w:sz w:val="20"/>
                <w:szCs w:val="20"/>
              </w:rPr>
            </w:pPr>
            <w:r w:rsidRPr="00B82E87">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A04C5" w14:textId="77777777" w:rsidR="00B82E87" w:rsidRPr="00B82E87" w:rsidRDefault="00B82E87" w:rsidP="00B82E87">
            <w:pPr>
              <w:rPr>
                <w:rFonts w:ascii="Arial" w:hAnsi="Arial" w:cs="Arial"/>
                <w:sz w:val="20"/>
                <w:szCs w:val="20"/>
              </w:rPr>
            </w:pPr>
            <w:r w:rsidRPr="00B82E87">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5FD84" w14:textId="77777777" w:rsidR="00B82E87" w:rsidRPr="00B82E87" w:rsidRDefault="00B82E87" w:rsidP="00B82E87">
            <w:pPr>
              <w:rPr>
                <w:rFonts w:ascii="Arial" w:hAnsi="Arial" w:cs="Arial"/>
                <w:sz w:val="20"/>
                <w:szCs w:val="20"/>
              </w:rPr>
            </w:pPr>
            <w:r w:rsidRPr="00B82E87">
              <w:rPr>
                <w:rFonts w:ascii="Arial" w:hAnsi="Arial" w:cs="Arial"/>
                <w:sz w:val="20"/>
                <w:szCs w:val="20"/>
              </w:rPr>
              <w:t>- Spracovávanie je nevyhnutné na splnenie zákonnej povinnosti prevádzkovateľa.</w:t>
            </w:r>
          </w:p>
        </w:tc>
      </w:tr>
    </w:tbl>
    <w:p w14:paraId="22BAA7F5" w14:textId="77777777" w:rsidR="00B82E87" w:rsidRPr="00B82E87" w:rsidRDefault="00B82E87" w:rsidP="00B82E87">
      <w:pPr>
        <w:rPr>
          <w:rFonts w:ascii="Arial" w:hAnsi="Arial" w:cs="Arial"/>
          <w:sz w:val="20"/>
          <w:szCs w:val="20"/>
        </w:rPr>
      </w:pPr>
      <w:r w:rsidRPr="00B82E87">
        <w:rPr>
          <w:rFonts w:ascii="Arial" w:hAnsi="Arial" w:cs="Arial"/>
          <w:sz w:val="20"/>
          <w:szCs w:val="20"/>
        </w:rPr>
        <w:t>V prípade, ak spracúvame Vaše osobné údaje na právnom základe plnenia našej zákonnej povinnosti, môže sa jednať o nasledovné právne predpisy: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264"/>
        <w:gridCol w:w="6792"/>
      </w:tblGrid>
      <w:tr w:rsidR="00B82E87" w:rsidRPr="00B82E87" w14:paraId="6420C539"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DCA1879" w14:textId="77777777" w:rsidR="00B82E87" w:rsidRPr="00B82E87" w:rsidRDefault="00B82E87" w:rsidP="00B82E87">
            <w:pPr>
              <w:rPr>
                <w:rFonts w:ascii="Arial" w:hAnsi="Arial" w:cs="Arial"/>
                <w:sz w:val="20"/>
                <w:szCs w:val="20"/>
              </w:rPr>
            </w:pPr>
            <w:r w:rsidRPr="00B82E87">
              <w:rPr>
                <w:rFonts w:ascii="Arial" w:hAnsi="Arial" w:cs="Arial"/>
                <w:b/>
                <w:bCs/>
                <w:sz w:val="20"/>
                <w:szCs w:val="20"/>
              </w:rPr>
              <w:t>Činnosť</w:t>
            </w:r>
          </w:p>
        </w:tc>
        <w:tc>
          <w:tcPr>
            <w:tcW w:w="3750" w:type="pct"/>
            <w:tcBorders>
              <w:top w:val="outset" w:sz="6" w:space="0" w:color="auto"/>
              <w:left w:val="outset" w:sz="6" w:space="0" w:color="auto"/>
              <w:bottom w:val="outset" w:sz="6" w:space="0" w:color="auto"/>
              <w:right w:val="outset" w:sz="6" w:space="0" w:color="auto"/>
            </w:tcBorders>
            <w:vAlign w:val="center"/>
            <w:hideMark/>
          </w:tcPr>
          <w:p w14:paraId="7D19DC2E" w14:textId="77777777" w:rsidR="00B82E87" w:rsidRPr="00B82E87" w:rsidRDefault="00B82E87" w:rsidP="00B82E87">
            <w:pPr>
              <w:rPr>
                <w:rFonts w:ascii="Arial" w:hAnsi="Arial" w:cs="Arial"/>
                <w:sz w:val="20"/>
                <w:szCs w:val="20"/>
              </w:rPr>
            </w:pPr>
            <w:r w:rsidRPr="00B82E87">
              <w:rPr>
                <w:rFonts w:ascii="Arial" w:hAnsi="Arial" w:cs="Arial"/>
                <w:b/>
                <w:bCs/>
                <w:sz w:val="20"/>
                <w:szCs w:val="20"/>
              </w:rPr>
              <w:t>Názov predpisu</w:t>
            </w:r>
          </w:p>
        </w:tc>
      </w:tr>
      <w:tr w:rsidR="00B82E87" w:rsidRPr="00B82E87" w14:paraId="02ABAA6F" w14:textId="77777777" w:rsidTr="00B82E8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3B06EE" w14:textId="77777777" w:rsidR="00B82E87" w:rsidRPr="00B82E87" w:rsidRDefault="00B82E87" w:rsidP="00B82E87">
            <w:pPr>
              <w:rPr>
                <w:rFonts w:ascii="Arial" w:hAnsi="Arial" w:cs="Arial"/>
                <w:sz w:val="20"/>
                <w:szCs w:val="20"/>
              </w:rPr>
            </w:pPr>
            <w:r w:rsidRPr="00B82E87">
              <w:rPr>
                <w:rFonts w:ascii="Arial" w:hAnsi="Arial" w:cs="Arial"/>
                <w:b/>
                <w:bCs/>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5AF86"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43/2004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starobnom dôchodkovom sporení a o zmene a doplnení niektorých zákonov</w:t>
            </w:r>
          </w:p>
        </w:tc>
      </w:tr>
      <w:tr w:rsidR="00B82E87" w:rsidRPr="00B82E87" w14:paraId="545F3ACD"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B61674"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882779"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službách zamestnanosti a o zmene a doplnení niektorých zákonov</w:t>
            </w:r>
          </w:p>
        </w:tc>
      </w:tr>
      <w:tr w:rsidR="00B82E87" w:rsidRPr="00B82E87" w14:paraId="29A0D782"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45FAF66"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D8CF98"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461/2003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sociálnom poistení</w:t>
            </w:r>
          </w:p>
        </w:tc>
      </w:tr>
      <w:tr w:rsidR="00B82E87" w:rsidRPr="00B82E87" w14:paraId="60108138"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A784F2D"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8226A0"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595/2003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dani z príjmov</w:t>
            </w:r>
          </w:p>
        </w:tc>
      </w:tr>
      <w:tr w:rsidR="00B82E87" w:rsidRPr="00B82E87" w14:paraId="265974D1"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3A2AEA"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8D5096"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650/2004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doplnkovom dôchodkovom sporení a o zmene a doplnení niektorých zákonov</w:t>
            </w:r>
          </w:p>
        </w:tc>
      </w:tr>
      <w:tr w:rsidR="00B82E87" w:rsidRPr="00B82E87" w14:paraId="5E38EFC2"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E3462C"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07F46E"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462/2003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náhrade príjmu pri dočasnej pracovnej neschopnosti zamestnanca a o zmene a doplnení niektorých zákonov</w:t>
            </w:r>
          </w:p>
        </w:tc>
      </w:tr>
      <w:tr w:rsidR="00B82E87" w:rsidRPr="00B82E87" w14:paraId="7677496E"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52D079"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149A7C"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č.152/1994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Národnej rady Slovenskej republiky o sociálnom fonde a o zmene a doplnení zákona č. 286/1992 Zb. o daniach z príjmov v znení neskorších predpisov</w:t>
            </w:r>
          </w:p>
        </w:tc>
      </w:tr>
      <w:tr w:rsidR="00B82E87" w:rsidRPr="00B82E87" w14:paraId="61014870"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948FE9D"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5CBE66"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č.233/1995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Národnej rady Slovenskej republiky o súdnych exekútoroch a exekučnej činnosti (Exekučný poriadok) a o zmene a doplnení ďalších zákonov</w:t>
            </w:r>
          </w:p>
        </w:tc>
      </w:tr>
      <w:tr w:rsidR="00B82E87" w:rsidRPr="00B82E87" w14:paraId="0064D571"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44D46C"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95DDA5"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č.423/2015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štatutárnom audite a o zmene a doplnení zákona č. 431/2002 Z. z. o účtovníctve v znení neskorších predpisov</w:t>
            </w:r>
          </w:p>
        </w:tc>
      </w:tr>
      <w:tr w:rsidR="00B82E87" w:rsidRPr="00B82E87" w14:paraId="3A432606"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75D0301"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64904A0"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č.71/1967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správnom konaní (správny poriadok)</w:t>
            </w:r>
          </w:p>
        </w:tc>
      </w:tr>
      <w:tr w:rsidR="00B82E87" w:rsidRPr="00B82E87" w14:paraId="1841AF93"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167AFD"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2790857"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600/2003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prídavku na dieťa a o zmene a doplnení zákona č. 461/2003 Z. z. o sociálnom poistení</w:t>
            </w:r>
          </w:p>
        </w:tc>
      </w:tr>
      <w:tr w:rsidR="00B82E87" w:rsidRPr="00B82E87" w14:paraId="7278B965"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F95632"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A6C940E"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580/2004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zdravotnom poistení o zmene a doplnení zákona č. 95/2002 Z. z. o poisťovníctve a o zmene a doplnení niektorých zákonov</w:t>
            </w:r>
          </w:p>
        </w:tc>
      </w:tr>
      <w:tr w:rsidR="00B82E87" w:rsidRPr="00B82E87" w14:paraId="2FA22CCB"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6D4F81"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88FCC6D"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54/2019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niektorých opatreniach súvisiacich s oznamovaním protispoločenskej činnosti a o zmene a doplnení niektorých zákonov</w:t>
            </w:r>
          </w:p>
        </w:tc>
      </w:tr>
      <w:tr w:rsidR="00B82E87" w:rsidRPr="00B82E87" w14:paraId="37AC11DB"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9D2E40"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8044A87" w14:textId="77777777" w:rsidR="00B82E87" w:rsidRPr="00B82E87" w:rsidRDefault="00B82E87" w:rsidP="00B82E87">
            <w:pPr>
              <w:rPr>
                <w:rFonts w:ascii="Arial" w:hAnsi="Arial" w:cs="Arial"/>
                <w:sz w:val="20"/>
                <w:szCs w:val="20"/>
              </w:rPr>
            </w:pPr>
            <w:r w:rsidRPr="00B82E87">
              <w:rPr>
                <w:rFonts w:ascii="Arial" w:hAnsi="Arial" w:cs="Arial"/>
                <w:b/>
                <w:bCs/>
                <w:sz w:val="20"/>
                <w:szCs w:val="20"/>
              </w:rPr>
              <w:t>Nariadenie EÚ č. 2016/679</w:t>
            </w:r>
            <w:r w:rsidRPr="00B82E87">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82E87" w:rsidRPr="00B82E87" w14:paraId="7D006702"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F35DF37"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C126F6"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č.431/2001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účtovníctve</w:t>
            </w:r>
          </w:p>
        </w:tc>
      </w:tr>
      <w:tr w:rsidR="00B82E87" w:rsidRPr="00B82E87" w14:paraId="44D0DBCB"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7CA80C"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4792A0"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311/2001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Zákonník práce</w:t>
            </w:r>
          </w:p>
        </w:tc>
      </w:tr>
      <w:tr w:rsidR="00B82E87" w:rsidRPr="00B82E87" w14:paraId="029A738C"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8CC228"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2012FFB"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č.283/2002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cestovných náhradách</w:t>
            </w:r>
          </w:p>
        </w:tc>
      </w:tr>
      <w:tr w:rsidR="00B82E87" w:rsidRPr="00B82E87" w14:paraId="4FFCEB54" w14:textId="77777777" w:rsidTr="00B82E8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4F80A6" w14:textId="77777777" w:rsidR="00B82E87" w:rsidRPr="00B82E87" w:rsidRDefault="00B82E87" w:rsidP="00B82E87">
            <w:pPr>
              <w:rPr>
                <w:rFonts w:ascii="Arial" w:hAnsi="Arial" w:cs="Arial"/>
                <w:sz w:val="20"/>
                <w:szCs w:val="20"/>
              </w:rPr>
            </w:pPr>
            <w:r w:rsidRPr="00B82E87">
              <w:rPr>
                <w:rFonts w:ascii="Arial" w:hAnsi="Arial" w:cs="Arial"/>
                <w:b/>
                <w:bCs/>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75962" w14:textId="77777777" w:rsidR="00B82E87" w:rsidRPr="00B82E87" w:rsidRDefault="00B82E87" w:rsidP="00B82E87">
            <w:pPr>
              <w:rPr>
                <w:rFonts w:ascii="Arial" w:hAnsi="Arial" w:cs="Arial"/>
                <w:sz w:val="20"/>
                <w:szCs w:val="20"/>
              </w:rPr>
            </w:pPr>
            <w:r w:rsidRPr="00B82E87">
              <w:rPr>
                <w:rFonts w:ascii="Arial" w:hAnsi="Arial" w:cs="Arial"/>
                <w:b/>
                <w:bCs/>
                <w:sz w:val="20"/>
                <w:szCs w:val="20"/>
              </w:rPr>
              <w:t>Nariadenie EÚ č. 2016/679</w:t>
            </w:r>
            <w:r w:rsidRPr="00B82E87">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82E87" w:rsidRPr="00B82E87" w14:paraId="4E4EBEAF"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DCD07B"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636C5CB"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č.395/2002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archívoch a registratúrach a o doplnení niektorých zákonov</w:t>
            </w:r>
          </w:p>
        </w:tc>
      </w:tr>
      <w:tr w:rsidR="00B82E87" w:rsidRPr="00B82E87" w14:paraId="3EE6ABD9" w14:textId="77777777" w:rsidTr="00B82E8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F6136B" w14:textId="77777777" w:rsidR="00B82E87" w:rsidRPr="00B82E87" w:rsidRDefault="00B82E87" w:rsidP="00B82E87">
            <w:pPr>
              <w:rPr>
                <w:rFonts w:ascii="Arial" w:hAnsi="Arial" w:cs="Arial"/>
                <w:sz w:val="20"/>
                <w:szCs w:val="20"/>
              </w:rPr>
            </w:pPr>
            <w:r w:rsidRPr="00B82E87">
              <w:rPr>
                <w:rFonts w:ascii="Arial" w:hAnsi="Arial" w:cs="Arial"/>
                <w:b/>
                <w:bCs/>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3D387"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službách zamestnanosti a o zmene a doplnení niektorých zákonov</w:t>
            </w:r>
          </w:p>
        </w:tc>
      </w:tr>
      <w:tr w:rsidR="00B82E87" w:rsidRPr="00B82E87" w14:paraId="04F26BA0"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5B7A73"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7566B7"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54/2019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niektorých opatreniach súvisiacich s oznamovaním protispoločenskej činnosti a o zmene a doplnení niektorých zákonov</w:t>
            </w:r>
          </w:p>
        </w:tc>
      </w:tr>
      <w:tr w:rsidR="00B82E87" w:rsidRPr="00B82E87" w14:paraId="76A1340A"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179763"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B17AEFF"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č.125/2006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xml:space="preserve"> Zákon o inšpekcii práce a o zmene a doplnení zákona č. 82/2005 </w:t>
            </w:r>
            <w:proofErr w:type="spellStart"/>
            <w:r w:rsidRPr="00B82E87">
              <w:rPr>
                <w:rFonts w:ascii="Arial" w:hAnsi="Arial" w:cs="Arial"/>
                <w:sz w:val="20"/>
                <w:szCs w:val="20"/>
              </w:rPr>
              <w:t>Z.z</w:t>
            </w:r>
            <w:proofErr w:type="spellEnd"/>
            <w:r w:rsidRPr="00B82E87">
              <w:rPr>
                <w:rFonts w:ascii="Arial" w:hAnsi="Arial" w:cs="Arial"/>
                <w:sz w:val="20"/>
                <w:szCs w:val="20"/>
              </w:rPr>
              <w:t>. o nelegálnej práci a nelegálnom zamestnávaní a o zmene a doplnení niektorých zákonov</w:t>
            </w:r>
          </w:p>
        </w:tc>
      </w:tr>
      <w:tr w:rsidR="00B82E87" w:rsidRPr="00B82E87" w14:paraId="499BDA1A"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5667CF"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AD93390"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č.431/2001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účtovníctve</w:t>
            </w:r>
          </w:p>
        </w:tc>
      </w:tr>
      <w:tr w:rsidR="00B82E87" w:rsidRPr="00B82E87" w14:paraId="5A476429"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0AF986"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1380F7"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311/2001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Zákonník práce</w:t>
            </w:r>
          </w:p>
        </w:tc>
      </w:tr>
      <w:tr w:rsidR="00B82E87" w:rsidRPr="00B82E87" w14:paraId="62841B55"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FDA7067"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A1714C1"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580/2004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zdravotnom poistení o zmene a doplnení zákona č. 95/2002 Z. z. o poisťovníctve a o zmene a doplnení niektorých zákonov</w:t>
            </w:r>
          </w:p>
        </w:tc>
      </w:tr>
      <w:tr w:rsidR="00B82E87" w:rsidRPr="00B82E87" w14:paraId="7A13264C"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198963"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BB857F5"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461/2003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sociálnom poistení</w:t>
            </w:r>
          </w:p>
        </w:tc>
      </w:tr>
      <w:tr w:rsidR="00B82E87" w:rsidRPr="00B82E87" w14:paraId="69DED0F4"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B1242D"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C5A1D8"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 43/2004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starobnom dôchodkovom sporení a o zmene a doplnení niektorých zákonov</w:t>
            </w:r>
          </w:p>
        </w:tc>
      </w:tr>
      <w:tr w:rsidR="00B82E87" w:rsidRPr="00B82E87" w14:paraId="4A4918F7"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0319A7"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FBDC8F"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č.152/1994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Národnej rady Slovenskej republiky o sociálnom fonde a o zmene a doplnení zákona č. 286/1992 Zb. o daniach z príjmov v znení neskorších predpisov</w:t>
            </w:r>
          </w:p>
        </w:tc>
      </w:tr>
      <w:tr w:rsidR="00B82E87" w:rsidRPr="00B82E87" w14:paraId="04D6E609"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4F8C5A"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3C8439F"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č.18/2018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ochrane osobných údajov a o zmene a doplnení niektorých zákonov</w:t>
            </w:r>
          </w:p>
        </w:tc>
      </w:tr>
      <w:tr w:rsidR="00B82E87" w:rsidRPr="00B82E87" w14:paraId="2B46CFE1"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438E62"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BA1867" w14:textId="77777777" w:rsidR="00B82E87" w:rsidRPr="00B82E87" w:rsidRDefault="00B82E87" w:rsidP="00B82E87">
            <w:pPr>
              <w:rPr>
                <w:rFonts w:ascii="Arial" w:hAnsi="Arial" w:cs="Arial"/>
                <w:sz w:val="20"/>
                <w:szCs w:val="20"/>
              </w:rPr>
            </w:pPr>
            <w:r w:rsidRPr="00B82E87">
              <w:rPr>
                <w:rFonts w:ascii="Arial" w:hAnsi="Arial" w:cs="Arial"/>
                <w:b/>
                <w:bCs/>
                <w:sz w:val="20"/>
                <w:szCs w:val="20"/>
              </w:rPr>
              <w:t>Nariadenie EÚ č. 2016/679</w:t>
            </w:r>
            <w:r w:rsidRPr="00B82E87">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r w:rsidR="00B82E87" w:rsidRPr="00B82E87" w14:paraId="4B7F5C44" w14:textId="77777777" w:rsidTr="00B82E8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A1C7E0" w14:textId="77777777" w:rsidR="00B82E87" w:rsidRPr="00B82E87" w:rsidRDefault="00B82E87" w:rsidP="00B82E87">
            <w:pPr>
              <w:rPr>
                <w:rFonts w:ascii="Arial" w:hAnsi="Arial" w:cs="Arial"/>
                <w:sz w:val="20"/>
                <w:szCs w:val="20"/>
              </w:rPr>
            </w:pPr>
            <w:r w:rsidRPr="00B82E87">
              <w:rPr>
                <w:rFonts w:ascii="Arial" w:hAnsi="Arial" w:cs="Arial"/>
                <w:b/>
                <w:bCs/>
                <w:sz w:val="20"/>
                <w:szCs w:val="20"/>
              </w:rPr>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DADC0" w14:textId="77777777" w:rsidR="00B82E87" w:rsidRPr="00B82E87" w:rsidRDefault="00B82E87" w:rsidP="00B82E87">
            <w:pPr>
              <w:rPr>
                <w:rFonts w:ascii="Arial" w:hAnsi="Arial" w:cs="Arial"/>
                <w:sz w:val="20"/>
                <w:szCs w:val="20"/>
              </w:rPr>
            </w:pPr>
            <w:r w:rsidRPr="00B82E87">
              <w:rPr>
                <w:rFonts w:ascii="Arial" w:hAnsi="Arial" w:cs="Arial"/>
                <w:b/>
                <w:bCs/>
                <w:sz w:val="20"/>
                <w:szCs w:val="20"/>
              </w:rPr>
              <w:t xml:space="preserve">Zákon č.18/2018 </w:t>
            </w:r>
            <w:proofErr w:type="spellStart"/>
            <w:r w:rsidRPr="00B82E87">
              <w:rPr>
                <w:rFonts w:ascii="Arial" w:hAnsi="Arial" w:cs="Arial"/>
                <w:b/>
                <w:bCs/>
                <w:sz w:val="20"/>
                <w:szCs w:val="20"/>
              </w:rPr>
              <w:t>Z.z</w:t>
            </w:r>
            <w:proofErr w:type="spellEnd"/>
            <w:r w:rsidRPr="00B82E87">
              <w:rPr>
                <w:rFonts w:ascii="Arial" w:hAnsi="Arial" w:cs="Arial"/>
                <w:b/>
                <w:bCs/>
                <w:sz w:val="20"/>
                <w:szCs w:val="20"/>
              </w:rPr>
              <w:t>.</w:t>
            </w:r>
            <w:r w:rsidRPr="00B82E87">
              <w:rPr>
                <w:rFonts w:ascii="Arial" w:hAnsi="Arial" w:cs="Arial"/>
                <w:sz w:val="20"/>
                <w:szCs w:val="20"/>
              </w:rPr>
              <w:t> Zákon o ochrane osobných údajov a o zmene a doplnení niektorých zákonov</w:t>
            </w:r>
          </w:p>
        </w:tc>
      </w:tr>
      <w:tr w:rsidR="00B82E87" w:rsidRPr="00B82E87" w14:paraId="7FA721FA" w14:textId="77777777" w:rsidTr="00B82E8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037B69" w14:textId="77777777" w:rsidR="00B82E87" w:rsidRPr="00B82E87" w:rsidRDefault="00B82E87" w:rsidP="00B82E87">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A25BC3" w14:textId="77777777" w:rsidR="00B82E87" w:rsidRPr="00B82E87" w:rsidRDefault="00B82E87" w:rsidP="00B82E87">
            <w:pPr>
              <w:rPr>
                <w:rFonts w:ascii="Arial" w:hAnsi="Arial" w:cs="Arial"/>
                <w:sz w:val="20"/>
                <w:szCs w:val="20"/>
              </w:rPr>
            </w:pPr>
            <w:r w:rsidRPr="00B82E87">
              <w:rPr>
                <w:rFonts w:ascii="Arial" w:hAnsi="Arial" w:cs="Arial"/>
                <w:b/>
                <w:bCs/>
                <w:sz w:val="20"/>
                <w:szCs w:val="20"/>
              </w:rPr>
              <w:t>Nariadenie EÚ č. 2016/679</w:t>
            </w:r>
            <w:r w:rsidRPr="00B82E87">
              <w:rPr>
                <w:rFonts w:ascii="Arial" w:hAnsi="Arial" w:cs="Arial"/>
                <w:sz w:val="20"/>
                <w:szCs w:val="20"/>
              </w:rPr>
              <w:t> Nariadenie Európskeho parlamentu a Rady (EÚ) 2016/679 z 27. apríla 2016 o ochrane fyzických osôb pri spracúvaní osobných údajov a o voľnom pohybe takýchto údajov, ktorým sa zrušuje smernica 95/46/ES (všeobecné nariadenie o ochrane údajov)</w:t>
            </w:r>
          </w:p>
        </w:tc>
      </w:tr>
    </w:tbl>
    <w:p w14:paraId="49CF615D"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Strany, ktoré môžu mať prístup k vašim údajom</w:t>
      </w:r>
    </w:p>
    <w:p w14:paraId="33D71C34" w14:textId="105427C4" w:rsidR="00B82E87" w:rsidRPr="00B82E87" w:rsidRDefault="00B82E87" w:rsidP="00B82E87">
      <w:pPr>
        <w:rPr>
          <w:rFonts w:ascii="Arial" w:hAnsi="Arial" w:cs="Arial"/>
          <w:sz w:val="20"/>
          <w:szCs w:val="20"/>
        </w:rPr>
      </w:pPr>
      <w:r>
        <w:rPr>
          <w:rFonts w:ascii="Arial" w:hAnsi="Arial" w:cs="Arial"/>
          <w:sz w:val="20"/>
          <w:szCs w:val="20"/>
        </w:rPr>
        <w:t xml:space="preserve">ŠPORT PRESS, s.r.o. </w:t>
      </w:r>
      <w:r w:rsidRPr="00B82E87">
        <w:rPr>
          <w:rFonts w:ascii="Arial" w:hAnsi="Arial" w:cs="Arial"/>
          <w:sz w:val="20"/>
          <w:szCs w:val="20"/>
        </w:rPr>
        <w:t>ako prevádzkovateľ môže zdieľať vaše údaje s tretími stranami v nasledovných prípadoch: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8"/>
        <w:gridCol w:w="3019"/>
        <w:gridCol w:w="3019"/>
      </w:tblGrid>
      <w:tr w:rsidR="00B82E87" w:rsidRPr="00B82E87" w14:paraId="0F7D6199"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E61D48D" w14:textId="77777777" w:rsidR="00B82E87" w:rsidRPr="00B82E87" w:rsidRDefault="00B82E87" w:rsidP="00B82E87">
            <w:pPr>
              <w:rPr>
                <w:rFonts w:ascii="Arial" w:hAnsi="Arial" w:cs="Arial"/>
                <w:sz w:val="20"/>
                <w:szCs w:val="20"/>
              </w:rPr>
            </w:pPr>
            <w:r w:rsidRPr="00B82E87">
              <w:rPr>
                <w:rFonts w:ascii="Arial" w:hAnsi="Arial" w:cs="Arial"/>
                <w:b/>
                <w:bCs/>
                <w:sz w:val="20"/>
                <w:szCs w:val="20"/>
              </w:rPr>
              <w:t>Činnosť</w:t>
            </w:r>
          </w:p>
        </w:tc>
        <w:tc>
          <w:tcPr>
            <w:tcW w:w="1250" w:type="pct"/>
            <w:tcBorders>
              <w:top w:val="outset" w:sz="6" w:space="0" w:color="auto"/>
              <w:left w:val="outset" w:sz="6" w:space="0" w:color="auto"/>
              <w:bottom w:val="outset" w:sz="6" w:space="0" w:color="auto"/>
              <w:right w:val="outset" w:sz="6" w:space="0" w:color="auto"/>
            </w:tcBorders>
            <w:vAlign w:val="center"/>
            <w:hideMark/>
          </w:tcPr>
          <w:p w14:paraId="6A240102" w14:textId="77777777" w:rsidR="00B82E87" w:rsidRPr="00B82E87" w:rsidRDefault="00B82E87" w:rsidP="00B82E87">
            <w:pPr>
              <w:rPr>
                <w:rFonts w:ascii="Arial" w:hAnsi="Arial" w:cs="Arial"/>
                <w:sz w:val="20"/>
                <w:szCs w:val="20"/>
              </w:rPr>
            </w:pPr>
            <w:r w:rsidRPr="00B82E87">
              <w:rPr>
                <w:rFonts w:ascii="Arial" w:hAnsi="Arial" w:cs="Arial"/>
                <w:b/>
                <w:bCs/>
                <w:sz w:val="20"/>
                <w:szCs w:val="20"/>
              </w:rPr>
              <w:t>Účel</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2479720"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Príjemcovia</w:t>
            </w:r>
          </w:p>
        </w:tc>
      </w:tr>
      <w:tr w:rsidR="00B82E87" w:rsidRPr="00B82E87" w14:paraId="4A707142"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15DC30" w14:textId="77777777" w:rsidR="00B82E87" w:rsidRPr="00B82E87" w:rsidRDefault="00B82E87" w:rsidP="00B82E87">
            <w:pPr>
              <w:rPr>
                <w:rFonts w:ascii="Arial" w:hAnsi="Arial" w:cs="Arial"/>
                <w:sz w:val="20"/>
                <w:szCs w:val="20"/>
              </w:rPr>
            </w:pPr>
            <w:r w:rsidRPr="00B82E87">
              <w:rPr>
                <w:rFonts w:ascii="Arial" w:hAnsi="Arial" w:cs="Arial"/>
                <w:sz w:val="20"/>
                <w:szCs w:val="20"/>
              </w:rPr>
              <w:t>Spracúvanie mzdovej agendy</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CF15B" w14:textId="77777777" w:rsidR="00B82E87" w:rsidRPr="00B82E87" w:rsidRDefault="00B82E87" w:rsidP="00B82E87">
            <w:pPr>
              <w:rPr>
                <w:rFonts w:ascii="Arial" w:hAnsi="Arial" w:cs="Arial"/>
                <w:sz w:val="20"/>
                <w:szCs w:val="20"/>
              </w:rPr>
            </w:pPr>
            <w:r w:rsidRPr="00B82E87">
              <w:rPr>
                <w:rFonts w:ascii="Arial" w:hAnsi="Arial" w:cs="Arial"/>
                <w:sz w:val="20"/>
                <w:szCs w:val="20"/>
              </w:rPr>
              <w:t>Plnenie práv a povinností vyplývajúcich z 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41AAE" w14:textId="6A8E4D73" w:rsidR="00B82E87" w:rsidRPr="00B82E87" w:rsidRDefault="00B82E87" w:rsidP="00B82E87">
            <w:pPr>
              <w:rPr>
                <w:rFonts w:ascii="Arial" w:hAnsi="Arial" w:cs="Arial"/>
                <w:sz w:val="20"/>
                <w:szCs w:val="20"/>
              </w:rPr>
            </w:pPr>
            <w:r w:rsidRPr="00B82E87">
              <w:rPr>
                <w:rFonts w:ascii="Arial" w:hAnsi="Arial" w:cs="Arial"/>
                <w:sz w:val="20"/>
                <w:szCs w:val="20"/>
              </w:rPr>
              <w:t>- Sociálna poisťovňa</w:t>
            </w:r>
            <w:r w:rsidRPr="00B82E87">
              <w:rPr>
                <w:rFonts w:ascii="Arial" w:hAnsi="Arial" w:cs="Arial"/>
                <w:sz w:val="20"/>
                <w:szCs w:val="20"/>
              </w:rPr>
              <w:br/>
              <w:t>- Daňový úrad</w:t>
            </w:r>
            <w:r w:rsidRPr="00B82E87">
              <w:rPr>
                <w:rFonts w:ascii="Arial" w:hAnsi="Arial" w:cs="Arial"/>
                <w:sz w:val="20"/>
                <w:szCs w:val="20"/>
              </w:rPr>
              <w:br/>
              <w:t>- Úrad práce, sociálnych vecí a rodiny</w:t>
            </w:r>
            <w:r w:rsidRPr="00B82E87">
              <w:rPr>
                <w:rFonts w:ascii="Arial" w:hAnsi="Arial" w:cs="Arial"/>
                <w:sz w:val="20"/>
                <w:szCs w:val="20"/>
              </w:rPr>
              <w:br/>
              <w:t>- Zdravotná poisťovňa</w:t>
            </w:r>
            <w:r w:rsidRPr="00B82E87">
              <w:rPr>
                <w:rFonts w:ascii="Arial" w:hAnsi="Arial" w:cs="Arial"/>
                <w:sz w:val="20"/>
                <w:szCs w:val="20"/>
              </w:rPr>
              <w:br/>
              <w:t>- Exekútorský úrad</w:t>
            </w:r>
            <w:r w:rsidRPr="00B82E87">
              <w:rPr>
                <w:rFonts w:ascii="Arial" w:hAnsi="Arial" w:cs="Arial"/>
                <w:sz w:val="20"/>
                <w:szCs w:val="20"/>
              </w:rPr>
              <w:br/>
              <w:t>- Súdy SR</w:t>
            </w:r>
            <w:r w:rsidRPr="00B82E87">
              <w:rPr>
                <w:rFonts w:ascii="Arial" w:hAnsi="Arial" w:cs="Arial"/>
                <w:sz w:val="20"/>
                <w:szCs w:val="20"/>
              </w:rPr>
              <w:br/>
              <w:t>- Dôchodková poisťovňa</w:t>
            </w:r>
            <w:r w:rsidRPr="00B82E87">
              <w:rPr>
                <w:rFonts w:ascii="Arial" w:hAnsi="Arial" w:cs="Arial"/>
                <w:sz w:val="20"/>
                <w:szCs w:val="20"/>
              </w:rPr>
              <w:br/>
            </w:r>
          </w:p>
        </w:tc>
      </w:tr>
      <w:tr w:rsidR="00B82E87" w:rsidRPr="00B82E87" w14:paraId="071C91FB"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B5C7F8" w14:textId="77777777" w:rsidR="00B82E87" w:rsidRPr="00B82E87" w:rsidRDefault="00B82E87" w:rsidP="00B82E87">
            <w:pPr>
              <w:rPr>
                <w:rFonts w:ascii="Arial" w:hAnsi="Arial" w:cs="Arial"/>
                <w:sz w:val="20"/>
                <w:szCs w:val="20"/>
              </w:rPr>
            </w:pPr>
            <w:r w:rsidRPr="00B82E87">
              <w:rPr>
                <w:rFonts w:ascii="Arial" w:hAnsi="Arial" w:cs="Arial"/>
                <w:sz w:val="20"/>
                <w:szCs w:val="20"/>
              </w:rPr>
              <w:t>Ukončenie pracovného alebo obdobného vzťahu, odhlasovanie zamestnancov</w:t>
            </w:r>
          </w:p>
        </w:tc>
        <w:tc>
          <w:tcPr>
            <w:tcW w:w="0" w:type="auto"/>
            <w:tcBorders>
              <w:top w:val="outset" w:sz="6" w:space="0" w:color="auto"/>
              <w:left w:val="outset" w:sz="6" w:space="0" w:color="auto"/>
              <w:bottom w:val="outset" w:sz="6" w:space="0" w:color="auto"/>
              <w:right w:val="outset" w:sz="6" w:space="0" w:color="auto"/>
            </w:tcBorders>
            <w:vAlign w:val="center"/>
            <w:hideMark/>
          </w:tcPr>
          <w:p w14:paraId="16C54A84" w14:textId="77777777" w:rsidR="00B82E87" w:rsidRPr="00B82E87" w:rsidRDefault="00B82E87" w:rsidP="00B82E87">
            <w:pPr>
              <w:rPr>
                <w:rFonts w:ascii="Arial" w:hAnsi="Arial" w:cs="Arial"/>
                <w:sz w:val="20"/>
                <w:szCs w:val="20"/>
              </w:rPr>
            </w:pPr>
            <w:r w:rsidRPr="00B82E87">
              <w:rPr>
                <w:rFonts w:ascii="Arial" w:hAnsi="Arial" w:cs="Arial"/>
                <w:sz w:val="20"/>
                <w:szCs w:val="20"/>
              </w:rPr>
              <w:t xml:space="preserve">Plnenie práv a povinností vyplývajúcich z ukončenie </w:t>
            </w:r>
            <w:r w:rsidRPr="00B82E87">
              <w:rPr>
                <w:rFonts w:ascii="Arial" w:hAnsi="Arial" w:cs="Arial"/>
                <w:sz w:val="20"/>
                <w:szCs w:val="20"/>
              </w:rPr>
              <w:lastRenderedPageBreak/>
              <w:t>pracovnej alebo obdobnej zmluvy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86021" w14:textId="77777777" w:rsidR="00B82E87" w:rsidRPr="00B82E87" w:rsidRDefault="00B82E87" w:rsidP="00B82E87">
            <w:pPr>
              <w:rPr>
                <w:rFonts w:ascii="Arial" w:hAnsi="Arial" w:cs="Arial"/>
                <w:sz w:val="20"/>
                <w:szCs w:val="20"/>
              </w:rPr>
            </w:pPr>
            <w:r w:rsidRPr="00B82E87">
              <w:rPr>
                <w:rFonts w:ascii="Arial" w:hAnsi="Arial" w:cs="Arial"/>
                <w:sz w:val="20"/>
                <w:szCs w:val="20"/>
              </w:rPr>
              <w:lastRenderedPageBreak/>
              <w:t>- Sociálna poisťovňa</w:t>
            </w:r>
            <w:r w:rsidRPr="00B82E87">
              <w:rPr>
                <w:rFonts w:ascii="Arial" w:hAnsi="Arial" w:cs="Arial"/>
                <w:sz w:val="20"/>
                <w:szCs w:val="20"/>
              </w:rPr>
              <w:br/>
              <w:t>- Daňový úrad</w:t>
            </w:r>
            <w:r w:rsidRPr="00B82E87">
              <w:rPr>
                <w:rFonts w:ascii="Arial" w:hAnsi="Arial" w:cs="Arial"/>
                <w:sz w:val="20"/>
                <w:szCs w:val="20"/>
              </w:rPr>
              <w:br/>
              <w:t>- Úrad práce, sociálnych vecí a rodiny</w:t>
            </w:r>
            <w:r w:rsidRPr="00B82E87">
              <w:rPr>
                <w:rFonts w:ascii="Arial" w:hAnsi="Arial" w:cs="Arial"/>
                <w:sz w:val="20"/>
                <w:szCs w:val="20"/>
              </w:rPr>
              <w:br/>
            </w:r>
            <w:r w:rsidRPr="00B82E87">
              <w:rPr>
                <w:rFonts w:ascii="Arial" w:hAnsi="Arial" w:cs="Arial"/>
                <w:sz w:val="20"/>
                <w:szCs w:val="20"/>
              </w:rPr>
              <w:lastRenderedPageBreak/>
              <w:t>- Štatistický úrad</w:t>
            </w:r>
            <w:r w:rsidRPr="00B82E87">
              <w:rPr>
                <w:rFonts w:ascii="Arial" w:hAnsi="Arial" w:cs="Arial"/>
                <w:sz w:val="20"/>
                <w:szCs w:val="20"/>
              </w:rPr>
              <w:br/>
              <w:t>- Zdravotná poisťovňa</w:t>
            </w:r>
            <w:r w:rsidRPr="00B82E87">
              <w:rPr>
                <w:rFonts w:ascii="Arial" w:hAnsi="Arial" w:cs="Arial"/>
                <w:sz w:val="20"/>
                <w:szCs w:val="20"/>
              </w:rPr>
              <w:br/>
              <w:t>- Slovenská pošta</w:t>
            </w:r>
          </w:p>
        </w:tc>
      </w:tr>
      <w:tr w:rsidR="00B82E87" w:rsidRPr="00B82E87" w14:paraId="4D9CA479"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19024D" w14:textId="77777777" w:rsidR="00B82E87" w:rsidRPr="00B82E87" w:rsidRDefault="00B82E87" w:rsidP="00B82E87">
            <w:pPr>
              <w:rPr>
                <w:rFonts w:ascii="Arial" w:hAnsi="Arial" w:cs="Arial"/>
                <w:sz w:val="20"/>
                <w:szCs w:val="20"/>
              </w:rPr>
            </w:pPr>
            <w:r w:rsidRPr="00B82E87">
              <w:rPr>
                <w:rFonts w:ascii="Arial" w:hAnsi="Arial" w:cs="Arial"/>
                <w:sz w:val="20"/>
                <w:szCs w:val="20"/>
              </w:rPr>
              <w:lastRenderedPageBreak/>
              <w:t>Zabezpečovanie súladu s Nariadením GDPR - vedenie príslušnej dokumentácie, monitorovanie súladu, konzultácie, vzdelávanie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7A460C" w14:textId="77777777" w:rsidR="00B82E87" w:rsidRPr="00B82E87" w:rsidRDefault="00B82E87" w:rsidP="00B82E87">
            <w:pPr>
              <w:rPr>
                <w:rFonts w:ascii="Arial" w:hAnsi="Arial" w:cs="Arial"/>
                <w:sz w:val="20"/>
                <w:szCs w:val="20"/>
              </w:rPr>
            </w:pPr>
            <w:r w:rsidRPr="00B82E87">
              <w:rPr>
                <w:rFonts w:ascii="Arial" w:hAnsi="Arial" w:cs="Arial"/>
                <w:sz w:val="20"/>
                <w:szCs w:val="20"/>
              </w:rPr>
              <w:t>Plnenie povinností v súvislosti so spracúvaním a riadením príslušnej dokumentácie pre oblasť GDPR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DE20C8" w14:textId="703E125C" w:rsidR="00B82E87" w:rsidRPr="00B82E87" w:rsidRDefault="00B82E87" w:rsidP="00B82E87">
            <w:pPr>
              <w:rPr>
                <w:rFonts w:ascii="Arial" w:hAnsi="Arial" w:cs="Arial"/>
                <w:sz w:val="20"/>
                <w:szCs w:val="20"/>
              </w:rPr>
            </w:pPr>
            <w:r w:rsidRPr="00B82E87">
              <w:rPr>
                <w:rFonts w:ascii="Arial" w:hAnsi="Arial" w:cs="Arial"/>
                <w:sz w:val="20"/>
                <w:szCs w:val="20"/>
              </w:rPr>
              <w:t>- Úrad na ochranu osobných údajov</w:t>
            </w:r>
            <w:r w:rsidRPr="00B82E87">
              <w:rPr>
                <w:rFonts w:ascii="Arial" w:hAnsi="Arial" w:cs="Arial"/>
                <w:sz w:val="20"/>
                <w:szCs w:val="20"/>
              </w:rPr>
              <w:br/>
            </w:r>
          </w:p>
        </w:tc>
      </w:tr>
      <w:tr w:rsidR="00B82E87" w:rsidRPr="00B82E87" w14:paraId="3228A4FC" w14:textId="77777777" w:rsidTr="00B82E8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5E8DB4" w14:textId="77777777" w:rsidR="00B82E87" w:rsidRPr="00B82E87" w:rsidRDefault="00B82E87" w:rsidP="00B82E87">
            <w:pPr>
              <w:rPr>
                <w:rFonts w:ascii="Arial" w:hAnsi="Arial" w:cs="Arial"/>
                <w:sz w:val="20"/>
                <w:szCs w:val="20"/>
              </w:rPr>
            </w:pPr>
            <w:r w:rsidRPr="00B82E87">
              <w:rPr>
                <w:rFonts w:ascii="Arial" w:hAnsi="Arial" w:cs="Arial"/>
                <w:sz w:val="20"/>
                <w:szCs w:val="20"/>
              </w:rPr>
              <w:t>Správa archívu</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EDA66" w14:textId="77777777" w:rsidR="00B82E87" w:rsidRPr="00B82E87" w:rsidRDefault="00B82E87" w:rsidP="00B82E87">
            <w:pPr>
              <w:rPr>
                <w:rFonts w:ascii="Arial" w:hAnsi="Arial" w:cs="Arial"/>
                <w:sz w:val="20"/>
                <w:szCs w:val="20"/>
              </w:rPr>
            </w:pPr>
            <w:r w:rsidRPr="00B82E87">
              <w:rPr>
                <w:rFonts w:ascii="Arial" w:hAnsi="Arial" w:cs="Arial"/>
                <w:sz w:val="20"/>
                <w:szCs w:val="20"/>
              </w:rPr>
              <w:t>Plnenie povinností prevádzkovateľa v súvislosti s archívnou starostlivosťou</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D7B1B" w14:textId="77777777" w:rsidR="00B82E87" w:rsidRPr="00B82E87" w:rsidRDefault="00B82E87" w:rsidP="00B82E87">
            <w:pPr>
              <w:rPr>
                <w:rFonts w:ascii="Arial" w:hAnsi="Arial" w:cs="Arial"/>
                <w:sz w:val="20"/>
                <w:szCs w:val="20"/>
              </w:rPr>
            </w:pPr>
            <w:r w:rsidRPr="00B82E87">
              <w:rPr>
                <w:rFonts w:ascii="Arial" w:hAnsi="Arial" w:cs="Arial"/>
                <w:sz w:val="20"/>
                <w:szCs w:val="20"/>
              </w:rPr>
              <w:t>- MV SR - štátny archív</w:t>
            </w:r>
          </w:p>
        </w:tc>
      </w:tr>
    </w:tbl>
    <w:p w14:paraId="5C4E19C8" w14:textId="77777777" w:rsidR="00B82E87" w:rsidRPr="00B82E87" w:rsidRDefault="00B82E87" w:rsidP="00B82E87">
      <w:pPr>
        <w:rPr>
          <w:rFonts w:ascii="Arial" w:hAnsi="Arial" w:cs="Arial"/>
          <w:sz w:val="20"/>
          <w:szCs w:val="20"/>
        </w:rPr>
      </w:pPr>
      <w:r w:rsidRPr="00B82E87">
        <w:rPr>
          <w:rFonts w:ascii="Arial" w:hAnsi="Arial" w:cs="Arial"/>
          <w:sz w:val="20"/>
          <w:szCs w:val="20"/>
        </w:rPr>
        <w:t>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14:paraId="3B3FFD60"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Umiestnenie vašich osobných údajov</w:t>
      </w:r>
    </w:p>
    <w:p w14:paraId="20E81F0C" w14:textId="17E65D67" w:rsidR="00B82E87" w:rsidRPr="00B82E87" w:rsidRDefault="00B82E87" w:rsidP="00B82E87">
      <w:pPr>
        <w:rPr>
          <w:rFonts w:ascii="Arial" w:hAnsi="Arial" w:cs="Arial"/>
          <w:sz w:val="20"/>
          <w:szCs w:val="20"/>
        </w:rPr>
      </w:pPr>
      <w:r w:rsidRPr="00B82E87">
        <w:rPr>
          <w:rFonts w:ascii="Arial" w:hAnsi="Arial" w:cs="Arial"/>
          <w:sz w:val="20"/>
          <w:szCs w:val="20"/>
        </w:rPr>
        <w:t xml:space="preserve">K vašim osobným údajom budú mať prístup oprávnení pracovníci </w:t>
      </w:r>
      <w:r w:rsidR="00F95ED9" w:rsidRPr="00F95ED9">
        <w:rPr>
          <w:rFonts w:ascii="Arial" w:hAnsi="Arial" w:cs="Arial"/>
          <w:sz w:val="20"/>
          <w:szCs w:val="20"/>
        </w:rPr>
        <w:t>ŠPORT PRESS, s.r.o.</w:t>
      </w:r>
      <w:r w:rsidR="00F95ED9">
        <w:rPr>
          <w:rFonts w:ascii="Arial" w:hAnsi="Arial" w:cs="Arial"/>
          <w:sz w:val="20"/>
          <w:szCs w:val="20"/>
        </w:rPr>
        <w:t xml:space="preserve">, </w:t>
      </w:r>
      <w:r w:rsidRPr="00B82E87">
        <w:rPr>
          <w:rFonts w:ascii="Arial" w:hAnsi="Arial" w:cs="Arial"/>
          <w:sz w:val="20"/>
          <w:szCs w:val="20"/>
        </w:rPr>
        <w:t>v Slovenskej republike v rámci Európskej únie a Európskeho hospodárskeho priestoru. K spracúvaniu osobných údajov mimo EÚ nedochádza.</w:t>
      </w:r>
    </w:p>
    <w:p w14:paraId="03FBDAAB"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Uchovávanie osobných údajov - Prevádzkovateľ</w:t>
      </w:r>
    </w:p>
    <w:p w14:paraId="70007449" w14:textId="77777777" w:rsidR="00B82E87" w:rsidRPr="00B82E87" w:rsidRDefault="00B82E87" w:rsidP="00B82E87">
      <w:pPr>
        <w:rPr>
          <w:rFonts w:ascii="Arial" w:hAnsi="Arial" w:cs="Arial"/>
          <w:sz w:val="20"/>
          <w:szCs w:val="20"/>
        </w:rPr>
      </w:pPr>
      <w:r w:rsidRPr="00B82E87">
        <w:rPr>
          <w:rFonts w:ascii="Arial" w:hAnsi="Arial" w:cs="Arial"/>
          <w:sz w:val="20"/>
          <w:szCs w:val="20"/>
        </w:rPr>
        <w:t>Vaše osobné údaje uchovávame len na obmedzený čas, pričom k ich vymazaniu dôjde, keď už nebudú potrebné na účely spracovania uvedené v tomto vyhlásení.</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019"/>
        <w:gridCol w:w="6037"/>
      </w:tblGrid>
      <w:tr w:rsidR="00B82E87" w:rsidRPr="00B82E87" w14:paraId="3DD0E09F"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5C7A0E20" w14:textId="77777777" w:rsidR="00B82E87" w:rsidRPr="00B82E87" w:rsidRDefault="00B82E87" w:rsidP="00B82E87">
            <w:pPr>
              <w:rPr>
                <w:rFonts w:ascii="Arial" w:hAnsi="Arial" w:cs="Arial"/>
                <w:sz w:val="20"/>
                <w:szCs w:val="20"/>
              </w:rPr>
            </w:pPr>
            <w:r w:rsidRPr="00B82E87">
              <w:rPr>
                <w:rFonts w:ascii="Arial" w:hAnsi="Arial" w:cs="Arial"/>
                <w:b/>
                <w:bCs/>
                <w:sz w:val="20"/>
                <w:szCs w:val="20"/>
              </w:rPr>
              <w:t>Činnosť</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17CDA55" w14:textId="77777777" w:rsidR="00B82E87" w:rsidRPr="00B82E87" w:rsidRDefault="00B82E87" w:rsidP="00B82E87">
            <w:pPr>
              <w:rPr>
                <w:rFonts w:ascii="Arial" w:hAnsi="Arial" w:cs="Arial"/>
                <w:sz w:val="20"/>
                <w:szCs w:val="20"/>
              </w:rPr>
            </w:pPr>
            <w:r w:rsidRPr="00B82E87">
              <w:rPr>
                <w:rFonts w:ascii="Arial" w:hAnsi="Arial" w:cs="Arial"/>
                <w:b/>
                <w:bCs/>
                <w:sz w:val="20"/>
                <w:szCs w:val="20"/>
              </w:rPr>
              <w:t>Doba archivácie</w:t>
            </w:r>
          </w:p>
        </w:tc>
      </w:tr>
      <w:tr w:rsidR="00B82E87" w:rsidRPr="00B82E87" w14:paraId="53D0D7E0"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11460344" w14:textId="77777777" w:rsidR="00B82E87" w:rsidRPr="00B82E87" w:rsidRDefault="00B82E87" w:rsidP="00B82E87">
            <w:pPr>
              <w:rPr>
                <w:rFonts w:ascii="Arial" w:hAnsi="Arial" w:cs="Arial"/>
                <w:sz w:val="20"/>
                <w:szCs w:val="20"/>
              </w:rPr>
            </w:pPr>
            <w:r w:rsidRPr="00B82E87">
              <w:rPr>
                <w:rFonts w:ascii="Arial" w:hAnsi="Arial" w:cs="Arial"/>
                <w:sz w:val="20"/>
                <w:szCs w:val="20"/>
              </w:rPr>
              <w:t>Spracúvanie mzdovej agendy</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5F7F077" w14:textId="77777777" w:rsidR="00B82E87" w:rsidRPr="00B82E87" w:rsidRDefault="00B82E87" w:rsidP="00B82E87">
            <w:pPr>
              <w:rPr>
                <w:rFonts w:ascii="Arial" w:hAnsi="Arial" w:cs="Arial"/>
                <w:sz w:val="20"/>
                <w:szCs w:val="20"/>
              </w:rPr>
            </w:pPr>
            <w:r w:rsidRPr="00B82E87">
              <w:rPr>
                <w:rFonts w:ascii="Arial" w:hAnsi="Arial" w:cs="Arial"/>
                <w:sz w:val="20"/>
                <w:szCs w:val="20"/>
              </w:rPr>
              <w:t>Po dobu trvania pracovného alebo obdobného vzťahu, mzdové listy nasledujúcich 50 rokov, ostatné doklady sú súčasťou osobného spisu do 70 roku života dotknutej osoby</w:t>
            </w:r>
          </w:p>
        </w:tc>
      </w:tr>
      <w:tr w:rsidR="00B82E87" w:rsidRPr="00B82E87" w14:paraId="1EBF937D"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0DF693A1" w14:textId="77777777" w:rsidR="00B82E87" w:rsidRPr="00B82E87" w:rsidRDefault="00B82E87" w:rsidP="00B82E87">
            <w:pPr>
              <w:rPr>
                <w:rFonts w:ascii="Arial" w:hAnsi="Arial" w:cs="Arial"/>
                <w:sz w:val="20"/>
                <w:szCs w:val="20"/>
              </w:rPr>
            </w:pPr>
            <w:r w:rsidRPr="00B82E87">
              <w:rPr>
                <w:rFonts w:ascii="Arial" w:hAnsi="Arial" w:cs="Arial"/>
                <w:sz w:val="20"/>
                <w:szCs w:val="20"/>
              </w:rPr>
              <w:t>Ukončenie pracovného alebo obdobného vzťahu, odhlasovanie zamestnancov</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78A4681" w14:textId="77777777" w:rsidR="00B82E87" w:rsidRPr="00B82E87" w:rsidRDefault="00B82E87" w:rsidP="00B82E87">
            <w:pPr>
              <w:rPr>
                <w:rFonts w:ascii="Arial" w:hAnsi="Arial" w:cs="Arial"/>
                <w:sz w:val="20"/>
                <w:szCs w:val="20"/>
              </w:rPr>
            </w:pPr>
            <w:r w:rsidRPr="00B82E87">
              <w:rPr>
                <w:rFonts w:ascii="Arial" w:hAnsi="Arial" w:cs="Arial"/>
                <w:sz w:val="20"/>
                <w:szCs w:val="20"/>
              </w:rPr>
              <w:t>Spracúvanie po dobu trvania pracovného alebo obdobného vzťahu. V archíve sa osobná zložka uchováva do dovŕšenie 70 rokov dotknutej osoby, mzdové listy 50 rokov, ostatné mzdové doklady 10 rokov.</w:t>
            </w:r>
          </w:p>
        </w:tc>
      </w:tr>
      <w:tr w:rsidR="00B82E87" w:rsidRPr="00B82E87" w14:paraId="2509622D"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3689E6F8" w14:textId="77777777" w:rsidR="00B82E87" w:rsidRPr="00B82E87" w:rsidRDefault="00B82E87" w:rsidP="00B82E87">
            <w:pPr>
              <w:rPr>
                <w:rFonts w:ascii="Arial" w:hAnsi="Arial" w:cs="Arial"/>
                <w:sz w:val="20"/>
                <w:szCs w:val="20"/>
              </w:rPr>
            </w:pPr>
            <w:r w:rsidRPr="00B82E87">
              <w:rPr>
                <w:rFonts w:ascii="Arial" w:hAnsi="Arial" w:cs="Arial"/>
                <w:sz w:val="20"/>
                <w:szCs w:val="20"/>
              </w:rPr>
              <w:t>Zabezpečovanie súladu s Nariadením GDPR - vedenie príslušnej dokumentácie, monitorovanie súladu, konzultácie, vzdelávanie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36E99A6" w14:textId="77777777" w:rsidR="00B82E87" w:rsidRPr="00B82E87" w:rsidRDefault="00B82E87" w:rsidP="00B82E87">
            <w:pPr>
              <w:rPr>
                <w:rFonts w:ascii="Arial" w:hAnsi="Arial" w:cs="Arial"/>
                <w:sz w:val="20"/>
                <w:szCs w:val="20"/>
              </w:rPr>
            </w:pPr>
            <w:r w:rsidRPr="00B82E87">
              <w:rPr>
                <w:rFonts w:ascii="Arial" w:hAnsi="Arial" w:cs="Arial"/>
                <w:sz w:val="20"/>
                <w:szCs w:val="20"/>
              </w:rPr>
              <w:t>Po dobu 5 rokov po ukončení pracovného alebo obdobného zmluvného vzťahu</w:t>
            </w:r>
          </w:p>
        </w:tc>
      </w:tr>
      <w:tr w:rsidR="00B82E87" w:rsidRPr="00B82E87" w14:paraId="126742E7" w14:textId="77777777" w:rsidTr="00B82E87">
        <w:trPr>
          <w:tblCellSpacing w:w="0"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74082F43" w14:textId="77777777" w:rsidR="00B82E87" w:rsidRPr="00B82E87" w:rsidRDefault="00B82E87" w:rsidP="00B82E87">
            <w:pPr>
              <w:rPr>
                <w:rFonts w:ascii="Arial" w:hAnsi="Arial" w:cs="Arial"/>
                <w:sz w:val="20"/>
                <w:szCs w:val="20"/>
              </w:rPr>
            </w:pPr>
            <w:r w:rsidRPr="00B82E87">
              <w:rPr>
                <w:rFonts w:ascii="Arial" w:hAnsi="Arial" w:cs="Arial"/>
                <w:sz w:val="20"/>
                <w:szCs w:val="20"/>
              </w:rPr>
              <w:t>Správa archívu</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90A1226" w14:textId="77777777" w:rsidR="00B82E87" w:rsidRPr="00B82E87" w:rsidRDefault="00B82E87" w:rsidP="00B82E87">
            <w:pPr>
              <w:rPr>
                <w:rFonts w:ascii="Arial" w:hAnsi="Arial" w:cs="Arial"/>
                <w:sz w:val="20"/>
                <w:szCs w:val="20"/>
              </w:rPr>
            </w:pPr>
            <w:r w:rsidRPr="00B82E87">
              <w:rPr>
                <w:rFonts w:ascii="Arial" w:hAnsi="Arial" w:cs="Arial"/>
                <w:sz w:val="20"/>
                <w:szCs w:val="20"/>
              </w:rPr>
              <w:t>Osobné údaje uvedené v dokumentácii, ktorá musí byť v súlade s platnou legislatívou, Registratúrnym plánom a Archivačným poriadkom prevádzkovateľa archivovaná sú uchovávané po dobu stanovenú pre túto dokumentáciu resp. po dobu stanovenú v konkrétnych spracovateľských činnostiach. Po uplynutí týchto lehôt je dokumentácia zlikvidovaná alebo odovzdaná na ďalšiu archiváciu Štátnemu archívu MV SR.</w:t>
            </w:r>
          </w:p>
        </w:tc>
      </w:tr>
    </w:tbl>
    <w:p w14:paraId="1E7E5E94" w14:textId="77777777" w:rsidR="00B82E87" w:rsidRPr="00B82E87" w:rsidRDefault="00B82E87" w:rsidP="00B82E87">
      <w:pPr>
        <w:rPr>
          <w:rFonts w:ascii="Arial" w:hAnsi="Arial" w:cs="Arial"/>
          <w:sz w:val="20"/>
          <w:szCs w:val="20"/>
        </w:rPr>
      </w:pPr>
      <w:r w:rsidRPr="00B82E87">
        <w:rPr>
          <w:rFonts w:ascii="Arial" w:hAnsi="Arial" w:cs="Arial"/>
          <w:sz w:val="20"/>
          <w:szCs w:val="20"/>
        </w:rPr>
        <w:t>Vaše osobné údaje môžeme spracovávať dlhšiu dobu v prípade pretrvávajúceho právneho sporu, alebo ak ste nám udelili súhlas.</w:t>
      </w:r>
    </w:p>
    <w:p w14:paraId="70FF1241"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lastRenderedPageBreak/>
        <w:t>Aké máte práva</w:t>
      </w:r>
    </w:p>
    <w:p w14:paraId="046C3430" w14:textId="77777777" w:rsidR="00B82E87" w:rsidRPr="00B82E87" w:rsidRDefault="00B82E87" w:rsidP="00B82E87">
      <w:pPr>
        <w:rPr>
          <w:rFonts w:ascii="Arial" w:hAnsi="Arial" w:cs="Arial"/>
          <w:sz w:val="20"/>
          <w:szCs w:val="20"/>
        </w:rPr>
      </w:pPr>
      <w:r w:rsidRPr="00B82E87">
        <w:rPr>
          <w:rFonts w:ascii="Arial" w:hAnsi="Arial" w:cs="Arial"/>
          <w:sz w:val="20"/>
          <w:szCs w:val="20"/>
        </w:rPr>
        <w:t>Podľa zákona o ochrane osobných údajov máte určité práva v súvislosti s ich spracovaním. Tu je uvedený zoznam týchto práv, i to, čo dané právo pre Vás znamená.</w:t>
      </w:r>
    </w:p>
    <w:p w14:paraId="461AD08E" w14:textId="77777777" w:rsidR="00B82E87" w:rsidRPr="00B82E87" w:rsidRDefault="00B82E87" w:rsidP="00B82E87">
      <w:pPr>
        <w:rPr>
          <w:rFonts w:ascii="Arial" w:hAnsi="Arial" w:cs="Arial"/>
          <w:sz w:val="20"/>
          <w:szCs w:val="20"/>
        </w:rPr>
      </w:pP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2828"/>
        <w:gridCol w:w="6244"/>
      </w:tblGrid>
      <w:tr w:rsidR="00B82E87" w:rsidRPr="00B82E87" w14:paraId="084E5259" w14:textId="77777777" w:rsidTr="00B82E87">
        <w:trPr>
          <w:tblCellSpacing w:w="0" w:type="dxa"/>
        </w:trPr>
        <w:tc>
          <w:tcPr>
            <w:tcW w:w="2828" w:type="dxa"/>
            <w:hideMark/>
          </w:tcPr>
          <w:p w14:paraId="0DBFBD7E"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Právo na prístup</w:t>
            </w:r>
          </w:p>
        </w:tc>
        <w:tc>
          <w:tcPr>
            <w:tcW w:w="0" w:type="auto"/>
            <w:vAlign w:val="center"/>
            <w:hideMark/>
          </w:tcPr>
          <w:p w14:paraId="0FD53F74" w14:textId="77777777" w:rsidR="00B82E87" w:rsidRPr="00B82E87" w:rsidRDefault="00B82E87" w:rsidP="00B82E87">
            <w:pPr>
              <w:rPr>
                <w:rFonts w:ascii="Arial" w:hAnsi="Arial" w:cs="Arial"/>
                <w:sz w:val="20"/>
                <w:szCs w:val="20"/>
              </w:rPr>
            </w:pPr>
            <w:r w:rsidRPr="00B82E87">
              <w:rPr>
                <w:rFonts w:ascii="Arial" w:hAnsi="Arial" w:cs="Arial"/>
                <w:sz w:val="20"/>
                <w:szCs w:val="20"/>
              </w:rPr>
              <w:t>Môžete si vyžiadať informácie o tom, ako spracovávame vaše osobné údaje, vrátane informácií o tom:</w:t>
            </w:r>
          </w:p>
          <w:p w14:paraId="02EFECDB"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Prečo spracovávame vaše osobné údaje</w:t>
            </w:r>
          </w:p>
          <w:p w14:paraId="495E4B60"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Aké kategórie osobných údajov spracovávame</w:t>
            </w:r>
          </w:p>
          <w:p w14:paraId="417E7619"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S kým vaše osobné údaje zdieľame</w:t>
            </w:r>
          </w:p>
          <w:p w14:paraId="2B856DDB"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Ako dlho uchovávame vaše osobné údaje alebo aké sú kritéria na určenie tejto lehoty</w:t>
            </w:r>
          </w:p>
          <w:p w14:paraId="38D43D0E"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Aké máte práva</w:t>
            </w:r>
          </w:p>
          <w:p w14:paraId="41371B67"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Odkiaľ vaše osobné údaje získavame (ak sme ich nezískali od vás)</w:t>
            </w:r>
          </w:p>
          <w:p w14:paraId="7A2305AC"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Ak spracovávanie zahŕňa automatizované rozhodovanie (tzv. profilovanie)</w:t>
            </w:r>
          </w:p>
          <w:p w14:paraId="2C9D8DB9" w14:textId="77777777" w:rsidR="00B82E87" w:rsidRPr="00B82E87" w:rsidRDefault="00B82E87" w:rsidP="00B82E87">
            <w:pPr>
              <w:numPr>
                <w:ilvl w:val="0"/>
                <w:numId w:val="1"/>
              </w:numPr>
              <w:rPr>
                <w:rFonts w:ascii="Arial" w:hAnsi="Arial" w:cs="Arial"/>
                <w:sz w:val="20"/>
                <w:szCs w:val="20"/>
              </w:rPr>
            </w:pPr>
            <w:r w:rsidRPr="00B82E87">
              <w:rPr>
                <w:rFonts w:ascii="Arial" w:hAnsi="Arial" w:cs="Arial"/>
                <w:sz w:val="20"/>
                <w:szCs w:val="20"/>
              </w:rPr>
              <w:t>Ak vaše osobné údaje boli prevedené do krajiny, ktorá je mimo EEA, ako zabezpečíme ochranu vašich osobných údajov.</w:t>
            </w:r>
          </w:p>
          <w:p w14:paraId="3352BDF6" w14:textId="77777777" w:rsidR="00B82E87" w:rsidRPr="00B82E87" w:rsidRDefault="00B82E87" w:rsidP="00B82E87">
            <w:pPr>
              <w:rPr>
                <w:rFonts w:ascii="Arial" w:hAnsi="Arial" w:cs="Arial"/>
                <w:sz w:val="20"/>
                <w:szCs w:val="20"/>
              </w:rPr>
            </w:pPr>
            <w:r w:rsidRPr="00B82E87">
              <w:rPr>
                <w:rFonts w:ascii="Arial" w:hAnsi="Arial" w:cs="Arial"/>
                <w:sz w:val="20"/>
                <w:szCs w:val="20"/>
              </w:rPr>
              <w:t>Všetky vyššie uvedené informácie sú dostupné v týchto Zásadách o ochrane osobných údajov.</w:t>
            </w:r>
            <w:r w:rsidRPr="00B82E87">
              <w:rPr>
                <w:rFonts w:ascii="Arial" w:hAnsi="Arial" w:cs="Arial"/>
                <w:sz w:val="20"/>
                <w:szCs w:val="20"/>
              </w:rPr>
              <w:br/>
              <w:t>Môžete taktiež požiadať o kópiu osobných údajov, ktoré o vás spracovávame. Avšak, dodatočné kópie budú spoplatnené.</w:t>
            </w:r>
          </w:p>
        </w:tc>
      </w:tr>
      <w:tr w:rsidR="00B82E87" w:rsidRPr="00B82E87" w14:paraId="20678F20" w14:textId="77777777" w:rsidTr="00B82E87">
        <w:trPr>
          <w:tblCellSpacing w:w="0" w:type="dxa"/>
        </w:trPr>
        <w:tc>
          <w:tcPr>
            <w:tcW w:w="0" w:type="auto"/>
            <w:hideMark/>
          </w:tcPr>
          <w:p w14:paraId="3FB9DADA"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Právo na opravu</w:t>
            </w:r>
          </w:p>
        </w:tc>
        <w:tc>
          <w:tcPr>
            <w:tcW w:w="0" w:type="auto"/>
            <w:vAlign w:val="center"/>
            <w:hideMark/>
          </w:tcPr>
          <w:p w14:paraId="580DB1B7" w14:textId="77777777" w:rsidR="00B82E87" w:rsidRPr="00B82E87" w:rsidRDefault="00B82E87" w:rsidP="00B82E87">
            <w:pPr>
              <w:rPr>
                <w:rFonts w:ascii="Arial" w:hAnsi="Arial" w:cs="Arial"/>
                <w:sz w:val="20"/>
                <w:szCs w:val="20"/>
              </w:rPr>
            </w:pPr>
            <w:r w:rsidRPr="00B82E87">
              <w:rPr>
                <w:rFonts w:ascii="Arial" w:hAnsi="Arial" w:cs="Arial"/>
                <w:sz w:val="20"/>
                <w:szCs w:val="20"/>
              </w:rPr>
              <w:t>Je dôležité, aby sme mali o vás správne informácie a žiadame vás, aby ste nás upozornili, ak je niektorý z vašich osobných údajov nesprávny, napr. ak ste si zmenili meno alebo ak ste sa presťahovali.</w:t>
            </w:r>
          </w:p>
        </w:tc>
      </w:tr>
      <w:tr w:rsidR="00B82E87" w:rsidRPr="00B82E87" w14:paraId="6F2FA0D8" w14:textId="77777777" w:rsidTr="00B82E87">
        <w:trPr>
          <w:tblCellSpacing w:w="0" w:type="dxa"/>
        </w:trPr>
        <w:tc>
          <w:tcPr>
            <w:tcW w:w="0" w:type="auto"/>
            <w:hideMark/>
          </w:tcPr>
          <w:p w14:paraId="3FEA89B4"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Právo na vymazanie</w:t>
            </w:r>
          </w:p>
        </w:tc>
        <w:tc>
          <w:tcPr>
            <w:tcW w:w="0" w:type="auto"/>
            <w:vAlign w:val="center"/>
            <w:hideMark/>
          </w:tcPr>
          <w:p w14:paraId="23B19862" w14:textId="77777777" w:rsidR="00B82E87" w:rsidRPr="00B82E87" w:rsidRDefault="00B82E87" w:rsidP="00B82E87">
            <w:pPr>
              <w:rPr>
                <w:rFonts w:ascii="Arial" w:hAnsi="Arial" w:cs="Arial"/>
                <w:sz w:val="20"/>
                <w:szCs w:val="20"/>
              </w:rPr>
            </w:pPr>
            <w:r w:rsidRPr="00B82E87">
              <w:rPr>
                <w:rFonts w:ascii="Arial" w:hAnsi="Arial" w:cs="Arial"/>
                <w:sz w:val="20"/>
                <w:szCs w:val="20"/>
              </w:rPr>
              <w:t>Ak spracovávame vaše osobné údaje nezákonným spôsobom, napríklad ak spracovávame vaše osobné údaje dlhšie, než je potrebné alebo bezdôvodne, môžete nás požiadať o vymazanie týchto údajov.</w:t>
            </w:r>
          </w:p>
        </w:tc>
      </w:tr>
      <w:tr w:rsidR="00B82E87" w:rsidRPr="00B82E87" w14:paraId="72B5E279" w14:textId="77777777" w:rsidTr="00B82E87">
        <w:trPr>
          <w:tblCellSpacing w:w="0" w:type="dxa"/>
        </w:trPr>
        <w:tc>
          <w:tcPr>
            <w:tcW w:w="0" w:type="auto"/>
            <w:hideMark/>
          </w:tcPr>
          <w:p w14:paraId="113A75FC"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Právo na obmedzenie</w:t>
            </w:r>
          </w:p>
        </w:tc>
        <w:tc>
          <w:tcPr>
            <w:tcW w:w="0" w:type="auto"/>
            <w:vAlign w:val="center"/>
            <w:hideMark/>
          </w:tcPr>
          <w:p w14:paraId="0ACCED3D" w14:textId="77777777" w:rsidR="00B82E87" w:rsidRPr="00B82E87" w:rsidRDefault="00B82E87" w:rsidP="00B82E87">
            <w:pPr>
              <w:rPr>
                <w:rFonts w:ascii="Arial" w:hAnsi="Arial" w:cs="Arial"/>
                <w:sz w:val="20"/>
                <w:szCs w:val="20"/>
              </w:rPr>
            </w:pPr>
            <w:r w:rsidRPr="00B82E87">
              <w:rPr>
                <w:rFonts w:ascii="Arial" w:hAnsi="Arial" w:cs="Arial"/>
                <w:sz w:val="20"/>
                <w:szCs w:val="20"/>
              </w:rPr>
              <w:t>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r w:rsidRPr="00B82E87">
              <w:rPr>
                <w:rFonts w:ascii="Arial" w:hAnsi="Arial" w:cs="Arial"/>
                <w:sz w:val="20"/>
                <w:szCs w:val="20"/>
              </w:rPr>
              <w:br/>
              <w:t>Môžete tiež požiadať, aby sme obmedzili spracovanie vašich osobných údajov, ak je spracovanie nezákonné, ale nechcete, aby sme osobné údaje vymazali.</w:t>
            </w:r>
          </w:p>
        </w:tc>
      </w:tr>
      <w:tr w:rsidR="00B82E87" w:rsidRPr="00B82E87" w14:paraId="42BEF055" w14:textId="77777777" w:rsidTr="00B82E87">
        <w:trPr>
          <w:tblCellSpacing w:w="0" w:type="dxa"/>
        </w:trPr>
        <w:tc>
          <w:tcPr>
            <w:tcW w:w="0" w:type="auto"/>
            <w:hideMark/>
          </w:tcPr>
          <w:p w14:paraId="46BE2754" w14:textId="77777777" w:rsidR="00B82E87" w:rsidRPr="00B82E87" w:rsidRDefault="00B82E87" w:rsidP="00B82E87">
            <w:pPr>
              <w:rPr>
                <w:rFonts w:ascii="Arial" w:hAnsi="Arial" w:cs="Arial"/>
                <w:sz w:val="20"/>
                <w:szCs w:val="20"/>
              </w:rPr>
            </w:pPr>
            <w:r w:rsidRPr="00B82E87">
              <w:rPr>
                <w:rFonts w:ascii="Arial" w:hAnsi="Arial" w:cs="Arial"/>
                <w:b/>
                <w:bCs/>
                <w:sz w:val="20"/>
                <w:szCs w:val="20"/>
              </w:rPr>
              <w:lastRenderedPageBreak/>
              <w:t>Právo namietať</w:t>
            </w:r>
          </w:p>
        </w:tc>
        <w:tc>
          <w:tcPr>
            <w:tcW w:w="0" w:type="auto"/>
            <w:vAlign w:val="center"/>
            <w:hideMark/>
          </w:tcPr>
          <w:p w14:paraId="07F7A699" w14:textId="77777777" w:rsidR="00B82E87" w:rsidRPr="00B82E87" w:rsidRDefault="00B82E87" w:rsidP="00B82E87">
            <w:pPr>
              <w:rPr>
                <w:rFonts w:ascii="Arial" w:hAnsi="Arial" w:cs="Arial"/>
                <w:sz w:val="20"/>
                <w:szCs w:val="20"/>
              </w:rPr>
            </w:pPr>
            <w:r w:rsidRPr="00B82E87">
              <w:rPr>
                <w:rFonts w:ascii="Arial" w:hAnsi="Arial" w:cs="Arial"/>
                <w:sz w:val="20"/>
                <w:szCs w:val="20"/>
              </w:rPr>
              <w:t>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rsidR="00B82E87" w:rsidRPr="00B82E87" w14:paraId="4419F257" w14:textId="77777777" w:rsidTr="00B82E87">
        <w:trPr>
          <w:tblCellSpacing w:w="0" w:type="dxa"/>
        </w:trPr>
        <w:tc>
          <w:tcPr>
            <w:tcW w:w="0" w:type="auto"/>
            <w:hideMark/>
          </w:tcPr>
          <w:p w14:paraId="3216C1EC" w14:textId="77777777" w:rsidR="00B82E87" w:rsidRPr="00B82E87" w:rsidRDefault="00B82E87" w:rsidP="00B82E87">
            <w:pPr>
              <w:rPr>
                <w:rFonts w:ascii="Arial" w:hAnsi="Arial" w:cs="Arial"/>
                <w:sz w:val="20"/>
                <w:szCs w:val="20"/>
              </w:rPr>
            </w:pPr>
            <w:r w:rsidRPr="00B82E87">
              <w:rPr>
                <w:rFonts w:ascii="Arial" w:hAnsi="Arial" w:cs="Arial"/>
                <w:b/>
                <w:bCs/>
                <w:sz w:val="20"/>
                <w:szCs w:val="20"/>
              </w:rPr>
              <w:t>Právo na prenos údajov</w:t>
            </w:r>
          </w:p>
        </w:tc>
        <w:tc>
          <w:tcPr>
            <w:tcW w:w="0" w:type="auto"/>
            <w:vAlign w:val="center"/>
            <w:hideMark/>
          </w:tcPr>
          <w:p w14:paraId="2E1A5ACB" w14:textId="77777777" w:rsidR="00B82E87" w:rsidRPr="00B82E87" w:rsidRDefault="00B82E87" w:rsidP="00B82E87">
            <w:pPr>
              <w:rPr>
                <w:rFonts w:ascii="Arial" w:hAnsi="Arial" w:cs="Arial"/>
                <w:sz w:val="20"/>
                <w:szCs w:val="20"/>
              </w:rPr>
            </w:pPr>
            <w:r w:rsidRPr="00B82E87">
              <w:rPr>
                <w:rFonts w:ascii="Arial" w:hAnsi="Arial" w:cs="Arial"/>
                <w:sz w:val="20"/>
                <w:szCs w:val="20"/>
              </w:rPr>
              <w:t>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rsidR="00B82E87" w:rsidRPr="00B82E87" w14:paraId="25E05357" w14:textId="77777777" w:rsidTr="00B82E87">
        <w:trPr>
          <w:tblCellSpacing w:w="0" w:type="dxa"/>
        </w:trPr>
        <w:tc>
          <w:tcPr>
            <w:tcW w:w="0" w:type="auto"/>
            <w:hideMark/>
          </w:tcPr>
          <w:p w14:paraId="3272D038" w14:textId="77777777" w:rsidR="00B82E87" w:rsidRPr="00B82E87" w:rsidRDefault="00B82E87" w:rsidP="00B82E87">
            <w:pPr>
              <w:rPr>
                <w:rFonts w:ascii="Arial" w:hAnsi="Arial" w:cs="Arial"/>
                <w:sz w:val="20"/>
                <w:szCs w:val="20"/>
              </w:rPr>
            </w:pPr>
            <w:r w:rsidRPr="00B82E87">
              <w:rPr>
                <w:rFonts w:ascii="Arial" w:hAnsi="Arial" w:cs="Arial"/>
                <w:b/>
                <w:bCs/>
                <w:sz w:val="20"/>
                <w:szCs w:val="20"/>
              </w:rPr>
              <w:t>Odvolanie súhlasu</w:t>
            </w:r>
          </w:p>
        </w:tc>
        <w:tc>
          <w:tcPr>
            <w:tcW w:w="0" w:type="auto"/>
            <w:vAlign w:val="center"/>
            <w:hideMark/>
          </w:tcPr>
          <w:p w14:paraId="79AABB4C" w14:textId="77777777" w:rsidR="00B82E87" w:rsidRPr="00B82E87" w:rsidRDefault="00B82E87" w:rsidP="00B82E87">
            <w:pPr>
              <w:rPr>
                <w:rFonts w:ascii="Arial" w:hAnsi="Arial" w:cs="Arial"/>
                <w:sz w:val="20"/>
                <w:szCs w:val="20"/>
              </w:rPr>
            </w:pPr>
            <w:r w:rsidRPr="00B82E87">
              <w:rPr>
                <w:rFonts w:ascii="Arial" w:hAnsi="Arial" w:cs="Arial"/>
                <w:sz w:val="20"/>
                <w:szCs w:val="20"/>
              </w:rPr>
              <w:t>V prípade, ak ste nám na nejakú spracovateľskú činnosť udelili súhlas, tento súhlas je dobrovoľný a máte právo ho kedykoľvek vziať späť akýmkoľvek spôsobom.</w:t>
            </w:r>
          </w:p>
        </w:tc>
      </w:tr>
    </w:tbl>
    <w:p w14:paraId="29E9E67B" w14:textId="77777777" w:rsidR="00B82E87" w:rsidRPr="00B82E87" w:rsidRDefault="00B82E87" w:rsidP="00B82E87">
      <w:pPr>
        <w:rPr>
          <w:rFonts w:ascii="Arial" w:hAnsi="Arial" w:cs="Arial"/>
          <w:sz w:val="20"/>
          <w:szCs w:val="20"/>
        </w:rPr>
      </w:pPr>
      <w:r w:rsidRPr="00B82E87">
        <w:rPr>
          <w:rFonts w:ascii="Arial" w:hAnsi="Arial" w:cs="Arial"/>
          <w:sz w:val="20"/>
          <w:szCs w:val="20"/>
        </w:rPr>
        <w:br/>
      </w:r>
      <w:r w:rsidRPr="00B82E87">
        <w:rPr>
          <w:rFonts w:ascii="Arial" w:hAnsi="Arial" w:cs="Arial"/>
          <w:sz w:val="20"/>
          <w:szCs w:val="20"/>
        </w:rPr>
        <w:br/>
        <w:t>O Vašej požiadavke/požiadavkách budeme tiež informovať ostatné strany, ktorým sme Vaše osobné údaje mohli poskytnúť.</w:t>
      </w:r>
      <w:r w:rsidRPr="00B82E87">
        <w:rPr>
          <w:rFonts w:ascii="Arial" w:hAnsi="Arial" w:cs="Arial"/>
          <w:sz w:val="20"/>
          <w:szCs w:val="20"/>
        </w:rPr>
        <w:br/>
      </w:r>
      <w:r w:rsidRPr="00B82E87">
        <w:rPr>
          <w:rFonts w:ascii="Arial" w:hAnsi="Arial" w:cs="Arial"/>
          <w:sz w:val="20"/>
          <w:szCs w:val="20"/>
        </w:rPr>
        <w:br/>
        <w:t>V prípade pochybností máte právo podať návrh na začatie konania v zmysle § 100 Zákona o ochrane osobných údajov na príslušnom dozornom orgáne, napríklad prostredníctvom www.dataprotection.gov.sk.</w:t>
      </w:r>
    </w:p>
    <w:p w14:paraId="0D3BC72A"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Ako sa môžem sťažovať ohľadom používania mojich údajov alebo ako si uplatním svoje práva?</w:t>
      </w:r>
    </w:p>
    <w:p w14:paraId="49545EDD" w14:textId="3EA69B77" w:rsidR="00B82E87" w:rsidRPr="00B82E87" w:rsidRDefault="00B82E87" w:rsidP="00B82E87">
      <w:pPr>
        <w:rPr>
          <w:rFonts w:ascii="Arial" w:hAnsi="Arial" w:cs="Arial"/>
          <w:sz w:val="20"/>
          <w:szCs w:val="20"/>
        </w:rPr>
      </w:pPr>
      <w:r w:rsidRPr="00B82E87">
        <w:rPr>
          <w:rFonts w:ascii="Arial" w:hAnsi="Arial" w:cs="Arial"/>
          <w:sz w:val="20"/>
          <w:szCs w:val="20"/>
        </w:rPr>
        <w:t>Ak chcete podať sťažnosť na to, ako spracovávame vaše osobné údaje, a to aj vo vzťahu k vyššie uvedeným právam, môžete sa obrátiť na našu Zodpovednú osobu za dohľad nad ochranou osobných údajov (</w:t>
      </w:r>
      <w:proofErr w:type="spellStart"/>
      <w:r w:rsidRPr="00B82E87">
        <w:rPr>
          <w:rFonts w:ascii="Arial" w:hAnsi="Arial" w:cs="Arial"/>
          <w:sz w:val="20"/>
          <w:szCs w:val="20"/>
        </w:rPr>
        <w:t>Data</w:t>
      </w:r>
      <w:proofErr w:type="spellEnd"/>
      <w:r w:rsidRPr="00B82E87">
        <w:rPr>
          <w:rFonts w:ascii="Arial" w:hAnsi="Arial" w:cs="Arial"/>
          <w:sz w:val="20"/>
          <w:szCs w:val="20"/>
        </w:rPr>
        <w:t xml:space="preserve"> </w:t>
      </w:r>
      <w:proofErr w:type="spellStart"/>
      <w:r w:rsidRPr="00B82E87">
        <w:rPr>
          <w:rFonts w:ascii="Arial" w:hAnsi="Arial" w:cs="Arial"/>
          <w:sz w:val="20"/>
          <w:szCs w:val="20"/>
        </w:rPr>
        <w:t>Protection</w:t>
      </w:r>
      <w:proofErr w:type="spellEnd"/>
      <w:r w:rsidRPr="00B82E87">
        <w:rPr>
          <w:rFonts w:ascii="Arial" w:hAnsi="Arial" w:cs="Arial"/>
          <w:sz w:val="20"/>
          <w:szCs w:val="20"/>
        </w:rPr>
        <w:t xml:space="preserve"> </w:t>
      </w:r>
      <w:proofErr w:type="spellStart"/>
      <w:r w:rsidRPr="00B82E87">
        <w:rPr>
          <w:rFonts w:ascii="Arial" w:hAnsi="Arial" w:cs="Arial"/>
          <w:sz w:val="20"/>
          <w:szCs w:val="20"/>
        </w:rPr>
        <w:t>Officer</w:t>
      </w:r>
      <w:proofErr w:type="spellEnd"/>
      <w:r w:rsidRPr="00B82E87">
        <w:rPr>
          <w:rFonts w:ascii="Arial" w:hAnsi="Arial" w:cs="Arial"/>
          <w:sz w:val="20"/>
          <w:szCs w:val="20"/>
        </w:rPr>
        <w:t xml:space="preserve"> „DPO“) a vaše podnety a žiadosti budú preverené.</w:t>
      </w:r>
      <w:r w:rsidRPr="00B82E87">
        <w:rPr>
          <w:rFonts w:ascii="Arial" w:hAnsi="Arial" w:cs="Arial"/>
          <w:sz w:val="20"/>
          <w:szCs w:val="20"/>
        </w:rPr>
        <w:br/>
      </w:r>
      <w:r w:rsidRPr="00B82E87">
        <w:rPr>
          <w:rFonts w:ascii="Arial" w:hAnsi="Arial" w:cs="Arial"/>
          <w:sz w:val="20"/>
          <w:szCs w:val="20"/>
        </w:rPr>
        <w:br/>
        <w:t xml:space="preserve">Kontakt na Zodpovednú osobu za dohľad nad ochranou osobných údajov: </w:t>
      </w:r>
      <w:r w:rsidR="00F95ED9">
        <w:rPr>
          <w:rFonts w:ascii="Arial" w:hAnsi="Arial" w:cs="Arial"/>
          <w:sz w:val="20"/>
          <w:szCs w:val="20"/>
        </w:rPr>
        <w:t>sport</w:t>
      </w:r>
      <w:r w:rsidRPr="00B82E87">
        <w:rPr>
          <w:rFonts w:ascii="Arial" w:hAnsi="Arial" w:cs="Arial"/>
          <w:sz w:val="20"/>
          <w:szCs w:val="20"/>
        </w:rPr>
        <w:t>@</w:t>
      </w:r>
      <w:r w:rsidR="00F95ED9">
        <w:rPr>
          <w:rFonts w:ascii="Arial" w:hAnsi="Arial" w:cs="Arial"/>
          <w:sz w:val="20"/>
          <w:szCs w:val="20"/>
        </w:rPr>
        <w:t>sport</w:t>
      </w:r>
      <w:r w:rsidRPr="00B82E87">
        <w:rPr>
          <w:rFonts w:ascii="Arial" w:hAnsi="Arial" w:cs="Arial"/>
          <w:sz w:val="20"/>
          <w:szCs w:val="20"/>
        </w:rPr>
        <w:t>press.sk .</w:t>
      </w:r>
      <w:r w:rsidRPr="00B82E87">
        <w:rPr>
          <w:rFonts w:ascii="Arial" w:hAnsi="Arial" w:cs="Arial"/>
          <w:sz w:val="20"/>
          <w:szCs w:val="20"/>
        </w:rPr>
        <w:br/>
      </w:r>
      <w:r w:rsidRPr="00B82E87">
        <w:rPr>
          <w:rFonts w:ascii="Arial" w:hAnsi="Arial" w:cs="Arial"/>
          <w:sz w:val="20"/>
          <w:szCs w:val="20"/>
        </w:rPr>
        <w:br/>
        <w:t>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14:paraId="44C81E80" w14:textId="77777777" w:rsidR="00B82E87" w:rsidRPr="00B82E87" w:rsidRDefault="00B82E87" w:rsidP="00B82E87">
      <w:pPr>
        <w:rPr>
          <w:rFonts w:ascii="Arial" w:hAnsi="Arial" w:cs="Arial"/>
          <w:b/>
          <w:bCs/>
          <w:sz w:val="20"/>
          <w:szCs w:val="20"/>
        </w:rPr>
      </w:pPr>
      <w:r w:rsidRPr="00B82E87">
        <w:rPr>
          <w:rFonts w:ascii="Arial" w:hAnsi="Arial" w:cs="Arial"/>
          <w:b/>
          <w:bCs/>
          <w:sz w:val="20"/>
          <w:szCs w:val="20"/>
        </w:rPr>
        <w:t>Kontaktné údaje</w:t>
      </w:r>
    </w:p>
    <w:p w14:paraId="2871BEC5" w14:textId="538A3F76" w:rsidR="001216A2" w:rsidRPr="00B82E87" w:rsidRDefault="00B82E87">
      <w:pPr>
        <w:rPr>
          <w:rFonts w:ascii="Arial" w:hAnsi="Arial" w:cs="Arial"/>
          <w:sz w:val="20"/>
          <w:szCs w:val="20"/>
        </w:rPr>
      </w:pPr>
      <w:r w:rsidRPr="00B82E87">
        <w:rPr>
          <w:rFonts w:ascii="Arial" w:hAnsi="Arial" w:cs="Arial"/>
          <w:sz w:val="20"/>
          <w:szCs w:val="20"/>
        </w:rPr>
        <w:t xml:space="preserve">Ak máte akékoľvek ďalšie otázky týkajúce sa spracovania vašich osobných údajov, môžete nás kontaktovať prostredníctvom našej Zodpovednej osoby za dohľad nad ochranou osobných údajov (DPO), a to e-mailom zaslaným na adresu </w:t>
      </w:r>
      <w:r w:rsidR="00F95ED9">
        <w:rPr>
          <w:rFonts w:ascii="Arial" w:hAnsi="Arial" w:cs="Arial"/>
          <w:sz w:val="20"/>
          <w:szCs w:val="20"/>
        </w:rPr>
        <w:t>sport</w:t>
      </w:r>
      <w:r w:rsidR="00F95ED9" w:rsidRPr="00B82E87">
        <w:rPr>
          <w:rFonts w:ascii="Arial" w:hAnsi="Arial" w:cs="Arial"/>
          <w:sz w:val="20"/>
          <w:szCs w:val="20"/>
        </w:rPr>
        <w:t>@</w:t>
      </w:r>
      <w:r w:rsidR="00F95ED9">
        <w:rPr>
          <w:rFonts w:ascii="Arial" w:hAnsi="Arial" w:cs="Arial"/>
          <w:sz w:val="20"/>
          <w:szCs w:val="20"/>
        </w:rPr>
        <w:t>sport</w:t>
      </w:r>
      <w:r w:rsidR="00F95ED9" w:rsidRPr="00B82E87">
        <w:rPr>
          <w:rFonts w:ascii="Arial" w:hAnsi="Arial" w:cs="Arial"/>
          <w:sz w:val="20"/>
          <w:szCs w:val="20"/>
        </w:rPr>
        <w:t>press.sk .</w:t>
      </w:r>
      <w:r w:rsidR="00F95ED9" w:rsidRPr="00B82E87">
        <w:rPr>
          <w:rFonts w:ascii="Arial" w:hAnsi="Arial" w:cs="Arial"/>
          <w:sz w:val="20"/>
          <w:szCs w:val="20"/>
        </w:rPr>
        <w:br/>
      </w:r>
    </w:p>
    <w:sectPr w:rsidR="001216A2" w:rsidRPr="00B82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6261"/>
    <w:multiLevelType w:val="multilevel"/>
    <w:tmpl w:val="EB9C4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28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87"/>
    <w:rsid w:val="001216A2"/>
    <w:rsid w:val="0074085F"/>
    <w:rsid w:val="00B82E87"/>
    <w:rsid w:val="00F95ED9"/>
    <w:rsid w:val="00FB5206"/>
    <w:rsid w:val="00FF38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1560"/>
  <w15:chartTrackingRefBased/>
  <w15:docId w15:val="{EDB00289-C5F8-4F6B-BE10-CBB0B1DD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B82E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B82E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82E8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B82E8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82E87"/>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82E8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82E87"/>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82E87"/>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82E87"/>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82E8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82E8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82E87"/>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B82E87"/>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82E87"/>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82E8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82E8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82E8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82E87"/>
    <w:rPr>
      <w:rFonts w:eastAsiaTheme="majorEastAsia" w:cstheme="majorBidi"/>
      <w:color w:val="272727" w:themeColor="text1" w:themeTint="D8"/>
    </w:rPr>
  </w:style>
  <w:style w:type="paragraph" w:styleId="Nzov">
    <w:name w:val="Title"/>
    <w:basedOn w:val="Normlny"/>
    <w:next w:val="Normlny"/>
    <w:link w:val="NzovChar"/>
    <w:uiPriority w:val="10"/>
    <w:qFormat/>
    <w:rsid w:val="00B82E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82E8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82E87"/>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82E8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82E87"/>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82E87"/>
    <w:rPr>
      <w:i/>
      <w:iCs/>
      <w:color w:val="404040" w:themeColor="text1" w:themeTint="BF"/>
    </w:rPr>
  </w:style>
  <w:style w:type="paragraph" w:styleId="Odsekzoznamu">
    <w:name w:val="List Paragraph"/>
    <w:basedOn w:val="Normlny"/>
    <w:uiPriority w:val="34"/>
    <w:qFormat/>
    <w:rsid w:val="00B82E87"/>
    <w:pPr>
      <w:ind w:left="720"/>
      <w:contextualSpacing/>
    </w:pPr>
  </w:style>
  <w:style w:type="character" w:styleId="Intenzvnezvraznenie">
    <w:name w:val="Intense Emphasis"/>
    <w:basedOn w:val="Predvolenpsmoodseku"/>
    <w:uiPriority w:val="21"/>
    <w:qFormat/>
    <w:rsid w:val="00B82E87"/>
    <w:rPr>
      <w:i/>
      <w:iCs/>
      <w:color w:val="2F5496" w:themeColor="accent1" w:themeShade="BF"/>
    </w:rPr>
  </w:style>
  <w:style w:type="paragraph" w:styleId="Zvraznencitcia">
    <w:name w:val="Intense Quote"/>
    <w:basedOn w:val="Normlny"/>
    <w:next w:val="Normlny"/>
    <w:link w:val="ZvraznencitciaChar"/>
    <w:uiPriority w:val="30"/>
    <w:qFormat/>
    <w:rsid w:val="00B82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82E87"/>
    <w:rPr>
      <w:i/>
      <w:iCs/>
      <w:color w:val="2F5496" w:themeColor="accent1" w:themeShade="BF"/>
    </w:rPr>
  </w:style>
  <w:style w:type="character" w:styleId="Zvraznenodkaz">
    <w:name w:val="Intense Reference"/>
    <w:basedOn w:val="Predvolenpsmoodseku"/>
    <w:uiPriority w:val="32"/>
    <w:qFormat/>
    <w:rsid w:val="00B82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259250">
      <w:bodyDiv w:val="1"/>
      <w:marLeft w:val="0"/>
      <w:marRight w:val="0"/>
      <w:marTop w:val="0"/>
      <w:marBottom w:val="0"/>
      <w:divBdr>
        <w:top w:val="none" w:sz="0" w:space="0" w:color="auto"/>
        <w:left w:val="none" w:sz="0" w:space="0" w:color="auto"/>
        <w:bottom w:val="none" w:sz="0" w:space="0" w:color="auto"/>
        <w:right w:val="none" w:sz="0" w:space="0" w:color="auto"/>
      </w:divBdr>
      <w:divsChild>
        <w:div w:id="1713847925">
          <w:marLeft w:val="0"/>
          <w:marRight w:val="0"/>
          <w:marTop w:val="0"/>
          <w:marBottom w:val="0"/>
          <w:divBdr>
            <w:top w:val="none" w:sz="0" w:space="0" w:color="auto"/>
            <w:left w:val="none" w:sz="0" w:space="0" w:color="auto"/>
            <w:bottom w:val="none" w:sz="0" w:space="0" w:color="auto"/>
            <w:right w:val="none" w:sz="0" w:space="0" w:color="auto"/>
          </w:divBdr>
        </w:div>
        <w:div w:id="611209457">
          <w:marLeft w:val="0"/>
          <w:marRight w:val="0"/>
          <w:marTop w:val="0"/>
          <w:marBottom w:val="0"/>
          <w:divBdr>
            <w:top w:val="none" w:sz="0" w:space="0" w:color="auto"/>
            <w:left w:val="none" w:sz="0" w:space="0" w:color="auto"/>
            <w:bottom w:val="none" w:sz="0" w:space="0" w:color="auto"/>
            <w:right w:val="none" w:sz="0" w:space="0" w:color="auto"/>
          </w:divBdr>
        </w:div>
      </w:divsChild>
    </w:div>
    <w:div w:id="1467970066">
      <w:bodyDiv w:val="1"/>
      <w:marLeft w:val="0"/>
      <w:marRight w:val="0"/>
      <w:marTop w:val="0"/>
      <w:marBottom w:val="0"/>
      <w:divBdr>
        <w:top w:val="none" w:sz="0" w:space="0" w:color="auto"/>
        <w:left w:val="none" w:sz="0" w:space="0" w:color="auto"/>
        <w:bottom w:val="none" w:sz="0" w:space="0" w:color="auto"/>
        <w:right w:val="none" w:sz="0" w:space="0" w:color="auto"/>
      </w:divBdr>
      <w:divsChild>
        <w:div w:id="40440606">
          <w:marLeft w:val="0"/>
          <w:marRight w:val="0"/>
          <w:marTop w:val="0"/>
          <w:marBottom w:val="0"/>
          <w:divBdr>
            <w:top w:val="none" w:sz="0" w:space="0" w:color="auto"/>
            <w:left w:val="none" w:sz="0" w:space="0" w:color="auto"/>
            <w:bottom w:val="none" w:sz="0" w:space="0" w:color="auto"/>
            <w:right w:val="none" w:sz="0" w:space="0" w:color="auto"/>
          </w:divBdr>
        </w:div>
        <w:div w:id="1389694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2366</Words>
  <Characters>13487</Characters>
  <Application>Microsoft Office Word</Application>
  <DocSecurity>0</DocSecurity>
  <Lines>112</Lines>
  <Paragraphs>31</Paragraphs>
  <ScaleCrop>false</ScaleCrop>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2025-05-06T10:38:00Z</dcterms:created>
  <dcterms:modified xsi:type="dcterms:W3CDTF">2025-05-06T10:44:00Z</dcterms:modified>
</cp:coreProperties>
</file>